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0E" w:rsidRPr="00491B26" w:rsidRDefault="00491B26" w:rsidP="00491B26">
      <w:pPr>
        <w:jc w:val="center"/>
        <w:rPr>
          <w:rFonts w:ascii="Barlow" w:hAnsi="Barlow"/>
          <w:b/>
          <w:sz w:val="28"/>
          <w:u w:val="single"/>
        </w:rPr>
      </w:pPr>
      <w:bookmarkStart w:id="0" w:name="_GoBack"/>
      <w:bookmarkEnd w:id="0"/>
      <w:r w:rsidRPr="00491B26">
        <w:rPr>
          <w:rFonts w:ascii="Barlow" w:hAnsi="Barlow"/>
          <w:b/>
          <w:sz w:val="28"/>
          <w:u w:val="single"/>
        </w:rPr>
        <w:t>PRIORISATIONS DES ACTIONS DU PCAET 2019/2024</w:t>
      </w:r>
    </w:p>
    <w:p w:rsidR="00491B26" w:rsidRPr="006F5FA9" w:rsidRDefault="00491B26" w:rsidP="00491B26">
      <w:pPr>
        <w:pStyle w:val="Paragraphedeliste"/>
        <w:numPr>
          <w:ilvl w:val="0"/>
          <w:numId w:val="1"/>
        </w:numPr>
        <w:rPr>
          <w:rFonts w:ascii="Barlow" w:hAnsi="Barlow"/>
          <w:u w:val="single"/>
        </w:rPr>
      </w:pPr>
      <w:r w:rsidRPr="006F5FA9">
        <w:rPr>
          <w:rFonts w:ascii="Barlow" w:hAnsi="Barlow"/>
          <w:u w:val="single"/>
        </w:rPr>
        <w:t>Service Energie/Climat DD</w:t>
      </w:r>
      <w:r w:rsidRPr="006F5FA9">
        <w:rPr>
          <w:rFonts w:ascii="Barlow" w:hAnsi="Barlow"/>
          <w:u w:val="single"/>
        </w:rPr>
        <w:tab/>
        <w:t>Plateforme de Rénovation (lien urbanisme)</w:t>
      </w:r>
    </w:p>
    <w:tbl>
      <w:tblPr>
        <w:tblW w:w="921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5"/>
        <w:gridCol w:w="1276"/>
        <w:gridCol w:w="1417"/>
        <w:gridCol w:w="1134"/>
        <w:gridCol w:w="1134"/>
      </w:tblGrid>
      <w:tr w:rsidR="00491B26" w:rsidRPr="00491B26" w:rsidTr="00491B26">
        <w:trPr>
          <w:trHeight w:val="567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491B26">
            <w:pPr>
              <w:ind w:left="360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Action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491B26">
            <w:pPr>
              <w:ind w:left="-9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2019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491B26">
            <w:pPr>
              <w:ind w:left="-56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491B26">
            <w:pPr>
              <w:ind w:left="-17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491B26" w:rsidRPr="00491B26" w:rsidRDefault="00491B26" w:rsidP="00491B26">
            <w:pPr>
              <w:jc w:val="center"/>
              <w:rPr>
                <w:rFonts w:ascii="Barlow" w:hAnsi="Barlow"/>
                <w:b/>
                <w:bCs/>
              </w:rPr>
            </w:pPr>
            <w:r w:rsidRPr="00491B26">
              <w:rPr>
                <w:rFonts w:ascii="Barlow" w:hAnsi="Barlow"/>
                <w:b/>
                <w:bCs/>
              </w:rPr>
              <w:t>Abstention</w:t>
            </w:r>
          </w:p>
        </w:tc>
      </w:tr>
      <w:tr w:rsidR="00491B26" w:rsidRPr="00491B26" w:rsidTr="00B13A44">
        <w:trPr>
          <w:trHeight w:val="795"/>
          <w:jc w:val="center"/>
        </w:trPr>
        <w:tc>
          <w:tcPr>
            <w:tcW w:w="42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B95265" w:rsidRDefault="00491B26" w:rsidP="006F5FA9">
            <w:pPr>
              <w:spacing w:after="0"/>
              <w:ind w:left="357"/>
              <w:jc w:val="center"/>
              <w:rPr>
                <w:rFonts w:ascii="Barlow" w:hAnsi="Barlow"/>
              </w:rPr>
            </w:pPr>
            <w:r w:rsidRPr="00B95265">
              <w:rPr>
                <w:rFonts w:ascii="Barlow" w:hAnsi="Barlow"/>
              </w:rPr>
              <w:t xml:space="preserve">Massifier la rénovation énergétique </w:t>
            </w:r>
            <w:r w:rsidRPr="00B95265">
              <w:rPr>
                <w:rFonts w:ascii="Barlow" w:hAnsi="Barlow"/>
                <w:bCs/>
              </w:rPr>
              <w:t>en pérennisant la Plateforme de rénovation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1B26" w:rsidRPr="00491B26" w:rsidRDefault="00423A6F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6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1B26" w:rsidRPr="00491B26" w:rsidRDefault="00423A6F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23A6F" w:rsidP="00491B26">
            <w:pPr>
              <w:ind w:left="36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91B26" w:rsidRPr="00491B26" w:rsidRDefault="00423A6F" w:rsidP="00491B26">
            <w:pPr>
              <w:ind w:left="36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</w:t>
            </w:r>
          </w:p>
        </w:tc>
      </w:tr>
      <w:tr w:rsidR="00491B26" w:rsidRPr="00491B26" w:rsidTr="006F5FA9">
        <w:trPr>
          <w:trHeight w:val="516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B95265" w:rsidRDefault="00491B26" w:rsidP="006F5FA9">
            <w:pPr>
              <w:spacing w:after="0"/>
              <w:ind w:left="357"/>
              <w:jc w:val="center"/>
              <w:rPr>
                <w:rFonts w:ascii="Barlow" w:hAnsi="Barlow"/>
              </w:rPr>
            </w:pPr>
            <w:r w:rsidRPr="00B95265">
              <w:rPr>
                <w:rFonts w:ascii="Barlow" w:hAnsi="Barlow"/>
              </w:rPr>
              <w:t>Option : Plateforme Numérique en ligne</w:t>
            </w:r>
          </w:p>
          <w:p w:rsidR="00491B26" w:rsidRPr="00B95265" w:rsidRDefault="00491B26" w:rsidP="006F5FA9">
            <w:pPr>
              <w:spacing w:after="0"/>
              <w:ind w:left="357"/>
              <w:jc w:val="center"/>
              <w:rPr>
                <w:rFonts w:ascii="Barlow" w:hAnsi="Barlow"/>
              </w:rPr>
            </w:pPr>
            <w:r w:rsidRPr="00B95265">
              <w:rPr>
                <w:rFonts w:ascii="Barlow" w:hAnsi="Barlow"/>
              </w:rPr>
              <w:t>Que si PLRE proposée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23A6F" w:rsidP="00423A6F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23A6F" w:rsidP="00423A6F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23A6F" w:rsidP="00423A6F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491B26" w:rsidRPr="00491B26" w:rsidRDefault="00423A6F" w:rsidP="00423A6F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3</w:t>
            </w:r>
          </w:p>
        </w:tc>
      </w:tr>
      <w:tr w:rsidR="00491B26" w:rsidRPr="00491B26" w:rsidTr="006F5FA9">
        <w:trPr>
          <w:trHeight w:val="295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B95265" w:rsidRDefault="00491B26" w:rsidP="006F5FA9">
            <w:pPr>
              <w:spacing w:after="0"/>
              <w:ind w:left="357"/>
              <w:jc w:val="center"/>
              <w:rPr>
                <w:rFonts w:ascii="Barlow" w:hAnsi="Barlow"/>
              </w:rPr>
            </w:pPr>
            <w:r w:rsidRPr="00B95265">
              <w:rPr>
                <w:rFonts w:ascii="Barlow" w:hAnsi="Barlow"/>
                <w:bCs/>
              </w:rPr>
              <w:t>Aides financières pour les habitants</w:t>
            </w:r>
          </w:p>
          <w:p w:rsidR="00491B26" w:rsidRPr="00B95265" w:rsidRDefault="00491B26" w:rsidP="006F5FA9">
            <w:pPr>
              <w:spacing w:after="0"/>
              <w:ind w:left="357"/>
              <w:jc w:val="center"/>
              <w:rPr>
                <w:rFonts w:ascii="Barlow" w:hAnsi="Barlow"/>
              </w:rPr>
            </w:pPr>
            <w:r w:rsidRPr="00B95265">
              <w:rPr>
                <w:rFonts w:ascii="Barlow" w:hAnsi="Barlow"/>
                <w:bCs/>
              </w:rPr>
              <w:t>Montant ? Nombre/an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23A6F" w:rsidP="00423A6F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23A6F" w:rsidP="00423A6F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23A6F" w:rsidP="00423A6F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91B26" w:rsidRPr="00491B26" w:rsidRDefault="00423A6F" w:rsidP="00423A6F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5</w:t>
            </w:r>
          </w:p>
        </w:tc>
      </w:tr>
    </w:tbl>
    <w:p w:rsidR="006F5FA9" w:rsidRDefault="006F5FA9" w:rsidP="006F5FA9">
      <w:pPr>
        <w:pStyle w:val="Paragraphedeliste"/>
        <w:rPr>
          <w:rFonts w:ascii="Barlow" w:hAnsi="Barlow"/>
          <w:u w:val="single"/>
        </w:rPr>
      </w:pPr>
    </w:p>
    <w:p w:rsidR="00491B26" w:rsidRPr="006F5FA9" w:rsidRDefault="00491B26" w:rsidP="00491B26">
      <w:pPr>
        <w:pStyle w:val="Paragraphedeliste"/>
        <w:numPr>
          <w:ilvl w:val="0"/>
          <w:numId w:val="1"/>
        </w:numPr>
        <w:rPr>
          <w:rFonts w:ascii="Barlow" w:hAnsi="Barlow"/>
          <w:u w:val="single"/>
        </w:rPr>
      </w:pPr>
      <w:r w:rsidRPr="006F5FA9">
        <w:rPr>
          <w:rFonts w:ascii="Barlow" w:hAnsi="Barlow"/>
          <w:u w:val="single"/>
        </w:rPr>
        <w:t>Service Energie/Climat /DD</w:t>
      </w:r>
      <w:r w:rsidRPr="006F5FA9">
        <w:rPr>
          <w:rFonts w:ascii="Barlow" w:hAnsi="Barlow"/>
          <w:u w:val="single"/>
        </w:rPr>
        <w:tab/>
        <w:t>(lien délégation bâtiment public)</w:t>
      </w:r>
    </w:p>
    <w:tbl>
      <w:tblPr>
        <w:tblW w:w="921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5"/>
        <w:gridCol w:w="1276"/>
        <w:gridCol w:w="1417"/>
        <w:gridCol w:w="1134"/>
        <w:gridCol w:w="1134"/>
      </w:tblGrid>
      <w:tr w:rsidR="00491B26" w:rsidRPr="00491B26" w:rsidTr="00491B26">
        <w:trPr>
          <w:trHeight w:val="567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A119CE">
            <w:pPr>
              <w:ind w:left="360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Action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A119CE">
            <w:pPr>
              <w:ind w:left="-9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2019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A119CE">
            <w:pPr>
              <w:ind w:left="-56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A119CE">
            <w:pPr>
              <w:ind w:left="-17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491B26" w:rsidRPr="00491B26" w:rsidRDefault="00491B26" w:rsidP="00A119CE">
            <w:pPr>
              <w:jc w:val="center"/>
              <w:rPr>
                <w:rFonts w:ascii="Barlow" w:hAnsi="Barlow"/>
                <w:b/>
                <w:bCs/>
              </w:rPr>
            </w:pPr>
            <w:r w:rsidRPr="00491B26">
              <w:rPr>
                <w:rFonts w:ascii="Barlow" w:hAnsi="Barlow"/>
                <w:b/>
                <w:bCs/>
              </w:rPr>
              <w:t>Abstention</w:t>
            </w:r>
          </w:p>
        </w:tc>
      </w:tr>
      <w:tr w:rsidR="00491B26" w:rsidRPr="00491B26" w:rsidTr="00491B26">
        <w:trPr>
          <w:trHeight w:val="795"/>
          <w:jc w:val="center"/>
        </w:trPr>
        <w:tc>
          <w:tcPr>
            <w:tcW w:w="42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B95265" w:rsidRDefault="00491B26" w:rsidP="006F5FA9">
            <w:pPr>
              <w:spacing w:after="0"/>
              <w:ind w:left="357"/>
              <w:jc w:val="center"/>
              <w:rPr>
                <w:rFonts w:ascii="Barlow" w:hAnsi="Barlow"/>
              </w:rPr>
            </w:pPr>
            <w:r w:rsidRPr="00B95265">
              <w:rPr>
                <w:rFonts w:ascii="Barlow" w:hAnsi="Barlow"/>
                <w:bCs/>
              </w:rPr>
              <w:t xml:space="preserve">Créer un service </w:t>
            </w:r>
            <w:r w:rsidRPr="00B95265">
              <w:rPr>
                <w:rFonts w:ascii="Barlow" w:hAnsi="Barlow"/>
                <w:bCs/>
                <w:u w:val="single"/>
              </w:rPr>
              <w:t xml:space="preserve">MUTUALISE </w:t>
            </w:r>
            <w:r w:rsidRPr="00B95265">
              <w:rPr>
                <w:rFonts w:ascii="Barlow" w:hAnsi="Barlow"/>
                <w:bCs/>
              </w:rPr>
              <w:t xml:space="preserve"> de Conseiller  en Energie Partagé (CEP)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820CE2" w:rsidP="00820CE2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820CE2" w:rsidP="00820CE2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4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820CE2" w:rsidP="00820CE2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3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91B26" w:rsidRPr="00491B26" w:rsidRDefault="00820CE2" w:rsidP="00820CE2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</w:tr>
    </w:tbl>
    <w:p w:rsidR="00491B26" w:rsidRDefault="00491B26" w:rsidP="00491B26">
      <w:pPr>
        <w:pStyle w:val="Paragraphedeliste"/>
        <w:rPr>
          <w:rFonts w:ascii="Barlow" w:hAnsi="Barlow"/>
        </w:rPr>
      </w:pPr>
    </w:p>
    <w:p w:rsidR="00491B26" w:rsidRPr="006F5FA9" w:rsidRDefault="00491B26" w:rsidP="00491B26">
      <w:pPr>
        <w:pStyle w:val="Paragraphedeliste"/>
        <w:numPr>
          <w:ilvl w:val="0"/>
          <w:numId w:val="1"/>
        </w:numPr>
        <w:rPr>
          <w:rFonts w:ascii="Barlow" w:hAnsi="Barlow"/>
          <w:u w:val="single"/>
        </w:rPr>
      </w:pPr>
      <w:r w:rsidRPr="006F5FA9">
        <w:rPr>
          <w:rFonts w:ascii="Barlow" w:hAnsi="Barlow"/>
          <w:u w:val="single"/>
        </w:rPr>
        <w:t>Service Energie/Climat DD (lien délégation Economie/emploi – Urbanisme)</w:t>
      </w:r>
    </w:p>
    <w:tbl>
      <w:tblPr>
        <w:tblW w:w="921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5"/>
        <w:gridCol w:w="1276"/>
        <w:gridCol w:w="1417"/>
        <w:gridCol w:w="1134"/>
        <w:gridCol w:w="1134"/>
      </w:tblGrid>
      <w:tr w:rsidR="00491B26" w:rsidRPr="00491B26" w:rsidTr="00A119CE">
        <w:trPr>
          <w:trHeight w:val="567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A119CE">
            <w:pPr>
              <w:ind w:left="360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Action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A119CE">
            <w:pPr>
              <w:ind w:left="-9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2019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A119CE">
            <w:pPr>
              <w:ind w:left="-56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A119CE">
            <w:pPr>
              <w:ind w:left="-17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491B26" w:rsidRPr="00491B26" w:rsidRDefault="00491B26" w:rsidP="00A119CE">
            <w:pPr>
              <w:jc w:val="center"/>
              <w:rPr>
                <w:rFonts w:ascii="Barlow" w:hAnsi="Barlow"/>
                <w:b/>
                <w:bCs/>
              </w:rPr>
            </w:pPr>
            <w:r w:rsidRPr="00491B26">
              <w:rPr>
                <w:rFonts w:ascii="Barlow" w:hAnsi="Barlow"/>
                <w:b/>
                <w:bCs/>
              </w:rPr>
              <w:t>Abstention</w:t>
            </w:r>
          </w:p>
        </w:tc>
      </w:tr>
      <w:tr w:rsidR="00491B26" w:rsidRPr="00491B26" w:rsidTr="00A119CE">
        <w:trPr>
          <w:trHeight w:val="795"/>
          <w:jc w:val="center"/>
        </w:trPr>
        <w:tc>
          <w:tcPr>
            <w:tcW w:w="42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6F5FA9" w:rsidRDefault="00491B26" w:rsidP="006F5FA9">
            <w:pPr>
              <w:spacing w:after="0" w:line="240" w:lineRule="auto"/>
              <w:ind w:left="360"/>
              <w:jc w:val="center"/>
              <w:rPr>
                <w:rFonts w:ascii="Barlow" w:hAnsi="Barlow"/>
                <w:bCs/>
              </w:rPr>
            </w:pPr>
            <w:r w:rsidRPr="006F5FA9">
              <w:rPr>
                <w:rFonts w:ascii="Barlow" w:hAnsi="Barlow"/>
                <w:bCs/>
              </w:rPr>
              <w:t>Mettre en place un cadastre solaire 2.0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820CE2" w:rsidP="00820CE2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820CE2" w:rsidP="00820CE2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820CE2" w:rsidP="00820CE2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91B26" w:rsidRPr="00491B26" w:rsidRDefault="00820CE2" w:rsidP="00820CE2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3</w:t>
            </w:r>
          </w:p>
        </w:tc>
      </w:tr>
    </w:tbl>
    <w:p w:rsidR="006F5FA9" w:rsidRDefault="006F5FA9" w:rsidP="006F5FA9">
      <w:pPr>
        <w:pStyle w:val="Paragraphedeliste"/>
        <w:rPr>
          <w:rFonts w:ascii="Barlow" w:hAnsi="Barlow"/>
          <w:u w:val="single"/>
        </w:rPr>
      </w:pPr>
    </w:p>
    <w:p w:rsidR="00491B26" w:rsidRPr="006F5FA9" w:rsidRDefault="00491B26" w:rsidP="00491B26">
      <w:pPr>
        <w:pStyle w:val="Paragraphedeliste"/>
        <w:numPr>
          <w:ilvl w:val="0"/>
          <w:numId w:val="1"/>
        </w:numPr>
        <w:rPr>
          <w:rFonts w:ascii="Barlow" w:hAnsi="Barlow"/>
          <w:u w:val="single"/>
        </w:rPr>
      </w:pPr>
      <w:r w:rsidRPr="006F5FA9">
        <w:rPr>
          <w:rFonts w:ascii="Barlow" w:hAnsi="Barlow"/>
          <w:u w:val="single"/>
        </w:rPr>
        <w:t>Service Energie/Climat DD</w:t>
      </w:r>
      <w:r w:rsidRPr="006F5FA9">
        <w:rPr>
          <w:rFonts w:ascii="Barlow" w:hAnsi="Barlow"/>
          <w:u w:val="single"/>
        </w:rPr>
        <w:tab/>
      </w:r>
      <w:r w:rsidRPr="006F5FA9">
        <w:rPr>
          <w:rFonts w:ascii="Barlow" w:hAnsi="Barlow"/>
          <w:u w:val="single"/>
        </w:rPr>
        <w:tab/>
        <w:t>Pilotage/suivi + exemplarité</w:t>
      </w:r>
    </w:p>
    <w:tbl>
      <w:tblPr>
        <w:tblW w:w="921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5"/>
        <w:gridCol w:w="1276"/>
        <w:gridCol w:w="1417"/>
        <w:gridCol w:w="1134"/>
        <w:gridCol w:w="1134"/>
      </w:tblGrid>
      <w:tr w:rsidR="00491B26" w:rsidRPr="00491B26" w:rsidTr="00A119CE">
        <w:trPr>
          <w:trHeight w:val="567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A119CE">
            <w:pPr>
              <w:ind w:left="360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Action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A119CE">
            <w:pPr>
              <w:ind w:left="-9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2019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A119CE">
            <w:pPr>
              <w:ind w:left="-56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A119CE">
            <w:pPr>
              <w:ind w:left="-17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491B26" w:rsidRPr="00491B26" w:rsidRDefault="00491B26" w:rsidP="00A119CE">
            <w:pPr>
              <w:jc w:val="center"/>
              <w:rPr>
                <w:rFonts w:ascii="Barlow" w:hAnsi="Barlow"/>
                <w:b/>
                <w:bCs/>
              </w:rPr>
            </w:pPr>
            <w:r w:rsidRPr="00491B26">
              <w:rPr>
                <w:rFonts w:ascii="Barlow" w:hAnsi="Barlow"/>
                <w:b/>
                <w:bCs/>
              </w:rPr>
              <w:t>Abstention</w:t>
            </w:r>
          </w:p>
        </w:tc>
      </w:tr>
      <w:tr w:rsidR="00491B26" w:rsidRPr="00491B26" w:rsidTr="00A119CE">
        <w:trPr>
          <w:trHeight w:val="795"/>
          <w:jc w:val="center"/>
        </w:trPr>
        <w:tc>
          <w:tcPr>
            <w:tcW w:w="42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>
            <w:pPr>
              <w:pStyle w:val="NormalWeb"/>
              <w:spacing w:before="0" w:beforeAutospacing="0" w:after="0" w:afterAutospacing="0"/>
              <w:jc w:val="both"/>
              <w:rPr>
                <w:rFonts w:ascii="Barlow" w:hAnsi="Barlow" w:cs="Arial"/>
                <w:sz w:val="22"/>
                <w:szCs w:val="36"/>
              </w:rPr>
            </w:pPr>
            <w:r w:rsidRPr="00491B26">
              <w:rPr>
                <w:rFonts w:ascii="Barlow" w:hAnsi="Barlow" w:cs="Arial"/>
                <w:bCs/>
                <w:iCs/>
                <w:kern w:val="24"/>
                <w:sz w:val="22"/>
              </w:rPr>
              <w:t>Rendre compte et communiquer sur la PCAET (fait partie intégrante des objectifs du PCAET)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047BD5" w:rsidP="00047BD5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5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047BD5" w:rsidP="00047BD5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047BD5" w:rsidP="00047BD5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91B26" w:rsidRPr="00491B26" w:rsidRDefault="00047BD5" w:rsidP="00047BD5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</w:tc>
      </w:tr>
      <w:tr w:rsidR="00491B26" w:rsidRPr="00491B26" w:rsidTr="00A119CE">
        <w:trPr>
          <w:trHeight w:val="924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>
            <w:pPr>
              <w:pStyle w:val="NormalWeb"/>
              <w:spacing w:before="0" w:beforeAutospacing="0" w:after="0" w:afterAutospacing="0"/>
              <w:jc w:val="both"/>
              <w:rPr>
                <w:rFonts w:ascii="Barlow" w:hAnsi="Barlow" w:cs="Arial"/>
                <w:sz w:val="22"/>
                <w:szCs w:val="36"/>
              </w:rPr>
            </w:pPr>
            <w:r w:rsidRPr="00491B26">
              <w:rPr>
                <w:rFonts w:ascii="Barlow" w:hAnsi="Barlow" w:cs="Arial"/>
                <w:iCs/>
                <w:kern w:val="24"/>
                <w:sz w:val="22"/>
              </w:rPr>
              <w:t>Monter collectivement en compétences (Agents/ élus)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047BD5" w:rsidP="00047BD5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047BD5" w:rsidP="00047BD5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047BD5" w:rsidP="00047BD5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491B26" w:rsidRPr="00491B26" w:rsidRDefault="00047BD5" w:rsidP="00047BD5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3</w:t>
            </w:r>
          </w:p>
        </w:tc>
      </w:tr>
      <w:tr w:rsidR="00491B26" w:rsidRPr="00491B26" w:rsidTr="00A119CE">
        <w:trPr>
          <w:trHeight w:val="885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>
            <w:pPr>
              <w:pStyle w:val="NormalWeb"/>
              <w:spacing w:before="0" w:beforeAutospacing="0" w:after="0" w:afterAutospacing="0"/>
              <w:jc w:val="both"/>
              <w:rPr>
                <w:rFonts w:ascii="Barlow" w:hAnsi="Barlow" w:cs="Arial"/>
                <w:sz w:val="22"/>
                <w:szCs w:val="36"/>
              </w:rPr>
            </w:pPr>
            <w:r w:rsidRPr="00491B26">
              <w:rPr>
                <w:rFonts w:ascii="Barlow" w:hAnsi="Barlow" w:cs="Arial"/>
                <w:iCs/>
                <w:kern w:val="24"/>
                <w:sz w:val="22"/>
              </w:rPr>
              <w:lastRenderedPageBreak/>
              <w:t>Créer et pérenniser un budget Energie (dont le budget PV)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047BD5" w:rsidP="00047BD5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047BD5" w:rsidP="00047BD5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047BD5" w:rsidP="00047BD5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91B26" w:rsidRPr="00491B26" w:rsidRDefault="00047BD5" w:rsidP="00047BD5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</w:tc>
      </w:tr>
      <w:tr w:rsidR="00491B26" w:rsidRPr="00491B26" w:rsidTr="00A119CE">
        <w:trPr>
          <w:trHeight w:val="885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1B26" w:rsidRPr="00491B26" w:rsidRDefault="00491B26">
            <w:pPr>
              <w:pStyle w:val="NormalWeb"/>
              <w:spacing w:before="0" w:beforeAutospacing="0" w:after="0" w:afterAutospacing="0"/>
              <w:jc w:val="both"/>
              <w:rPr>
                <w:rFonts w:ascii="Barlow" w:hAnsi="Barlow" w:cs="Arial"/>
                <w:sz w:val="22"/>
                <w:szCs w:val="36"/>
              </w:rPr>
            </w:pPr>
            <w:r w:rsidRPr="00491B26">
              <w:rPr>
                <w:rFonts w:ascii="Barlow" w:hAnsi="Barlow" w:cs="Arial"/>
                <w:iCs/>
                <w:kern w:val="24"/>
                <w:sz w:val="22"/>
              </w:rPr>
              <w:t xml:space="preserve">Mettre en place un dispositif de valorisation des CEE </w:t>
            </w:r>
            <w:proofErr w:type="spellStart"/>
            <w:r w:rsidRPr="00491B26">
              <w:rPr>
                <w:rFonts w:ascii="Barlow" w:hAnsi="Barlow" w:cs="Arial"/>
                <w:iCs/>
                <w:kern w:val="24"/>
                <w:sz w:val="22"/>
              </w:rPr>
              <w:t>interco</w:t>
            </w:r>
            <w:proofErr w:type="spellEnd"/>
            <w:r w:rsidRPr="00491B26">
              <w:rPr>
                <w:rFonts w:ascii="Barlow" w:hAnsi="Barlow" w:cs="Arial"/>
                <w:iCs/>
                <w:kern w:val="24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1B26" w:rsidRPr="00491B26" w:rsidRDefault="00047BD5" w:rsidP="00047BD5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1B26" w:rsidRPr="00491B26" w:rsidRDefault="00047BD5" w:rsidP="00047BD5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1B26" w:rsidRPr="00491B26" w:rsidRDefault="00047BD5" w:rsidP="00047BD5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91B26" w:rsidRPr="00491B26" w:rsidRDefault="00047BD5" w:rsidP="00047BD5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3</w:t>
            </w:r>
          </w:p>
        </w:tc>
      </w:tr>
    </w:tbl>
    <w:p w:rsidR="006F5FA9" w:rsidRDefault="006F5FA9" w:rsidP="006F5FA9">
      <w:pPr>
        <w:pStyle w:val="Paragraphedeliste"/>
        <w:rPr>
          <w:rFonts w:ascii="Barlow" w:hAnsi="Barlow"/>
          <w:u w:val="single"/>
        </w:rPr>
      </w:pPr>
    </w:p>
    <w:p w:rsidR="00491B26" w:rsidRPr="006F5FA9" w:rsidRDefault="00491B26" w:rsidP="00491B26">
      <w:pPr>
        <w:pStyle w:val="Paragraphedeliste"/>
        <w:numPr>
          <w:ilvl w:val="0"/>
          <w:numId w:val="1"/>
        </w:numPr>
        <w:rPr>
          <w:rFonts w:ascii="Barlow" w:hAnsi="Barlow"/>
          <w:u w:val="single"/>
        </w:rPr>
      </w:pPr>
      <w:r w:rsidRPr="006F5FA9">
        <w:rPr>
          <w:rFonts w:ascii="Barlow" w:hAnsi="Barlow"/>
          <w:u w:val="single"/>
        </w:rPr>
        <w:t>Mobilité</w:t>
      </w:r>
    </w:p>
    <w:tbl>
      <w:tblPr>
        <w:tblW w:w="921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5"/>
        <w:gridCol w:w="1276"/>
        <w:gridCol w:w="1417"/>
        <w:gridCol w:w="1134"/>
        <w:gridCol w:w="1134"/>
      </w:tblGrid>
      <w:tr w:rsidR="00491B26" w:rsidRPr="00491B26" w:rsidTr="00A119CE">
        <w:trPr>
          <w:trHeight w:val="567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A119CE">
            <w:pPr>
              <w:ind w:left="360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Action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A119CE">
            <w:pPr>
              <w:ind w:left="-9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2019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A119CE">
            <w:pPr>
              <w:ind w:left="-56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 w:rsidP="00A119CE">
            <w:pPr>
              <w:ind w:left="-17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491B26" w:rsidRPr="00491B26" w:rsidRDefault="00491B26" w:rsidP="00A119CE">
            <w:pPr>
              <w:jc w:val="center"/>
              <w:rPr>
                <w:rFonts w:ascii="Barlow" w:hAnsi="Barlow"/>
                <w:b/>
                <w:bCs/>
              </w:rPr>
            </w:pPr>
            <w:r w:rsidRPr="00491B26">
              <w:rPr>
                <w:rFonts w:ascii="Barlow" w:hAnsi="Barlow"/>
                <w:b/>
                <w:bCs/>
              </w:rPr>
              <w:t>Abstention</w:t>
            </w:r>
          </w:p>
        </w:tc>
      </w:tr>
      <w:tr w:rsidR="00491B26" w:rsidRPr="00491B26" w:rsidTr="00A119CE">
        <w:trPr>
          <w:trHeight w:val="795"/>
          <w:jc w:val="center"/>
        </w:trPr>
        <w:tc>
          <w:tcPr>
            <w:tcW w:w="42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>
            <w:pPr>
              <w:pStyle w:val="NormalWeb"/>
              <w:spacing w:before="0" w:beforeAutospacing="0" w:after="0" w:afterAutospacing="0"/>
              <w:jc w:val="both"/>
              <w:rPr>
                <w:rFonts w:ascii="Barlow" w:hAnsi="Barlow" w:cs="Arial"/>
                <w:sz w:val="22"/>
                <w:szCs w:val="36"/>
              </w:rPr>
            </w:pPr>
            <w:r w:rsidRPr="00491B26">
              <w:rPr>
                <w:rFonts w:ascii="Barlow" w:hAnsi="Barlow" w:cs="Arial"/>
                <w:bCs/>
                <w:kern w:val="24"/>
                <w:sz w:val="22"/>
              </w:rPr>
              <w:t>Apres un diagnostic, développer une flotte de véhicules intercommunaux sobres en C et peu émetteurs de polluants atmosphériques.</w:t>
            </w:r>
          </w:p>
          <w:p w:rsidR="00491B26" w:rsidRPr="00491B26" w:rsidRDefault="00491B26">
            <w:pPr>
              <w:pStyle w:val="NormalWeb"/>
              <w:spacing w:before="0" w:beforeAutospacing="0" w:after="0" w:afterAutospacing="0"/>
              <w:jc w:val="both"/>
              <w:rPr>
                <w:rFonts w:ascii="Barlow" w:hAnsi="Barlow" w:cs="Arial"/>
                <w:sz w:val="22"/>
                <w:szCs w:val="36"/>
              </w:rPr>
            </w:pPr>
            <w:r w:rsidRPr="00491B26">
              <w:rPr>
                <w:rFonts w:ascii="Barlow" w:hAnsi="Barlow" w:cs="Arial"/>
                <w:bCs/>
                <w:kern w:val="24"/>
                <w:sz w:val="22"/>
              </w:rPr>
              <w:t>PPI de remplacement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79446B" w:rsidP="0079446B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79446B" w:rsidP="0079446B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4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79446B" w:rsidP="0079446B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91B26" w:rsidRPr="00491B26" w:rsidRDefault="0079446B" w:rsidP="0079446B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</w:tc>
      </w:tr>
      <w:tr w:rsidR="00491B26" w:rsidRPr="00491B26" w:rsidTr="00A119CE">
        <w:trPr>
          <w:trHeight w:val="924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491B26">
            <w:pPr>
              <w:pStyle w:val="NormalWeb"/>
              <w:spacing w:before="0" w:beforeAutospacing="0" w:after="0" w:afterAutospacing="0"/>
              <w:rPr>
                <w:rFonts w:ascii="Barlow" w:hAnsi="Barlow" w:cs="Arial"/>
                <w:sz w:val="22"/>
                <w:szCs w:val="36"/>
              </w:rPr>
            </w:pPr>
            <w:r w:rsidRPr="00491B26">
              <w:rPr>
                <w:rFonts w:ascii="Barlow" w:hAnsi="Barlow" w:cs="Arial"/>
                <w:kern w:val="24"/>
                <w:sz w:val="22"/>
              </w:rPr>
              <w:t xml:space="preserve">Apporter une aide pour l’achat de véhicules alternatifs aux particuliers </w:t>
            </w:r>
            <w:r w:rsidRPr="00491B26">
              <w:rPr>
                <w:rFonts w:ascii="Barlow" w:hAnsi="Barlow" w:cs="Arial"/>
                <w:bCs/>
                <w:kern w:val="24"/>
                <w:sz w:val="22"/>
              </w:rPr>
              <w:t>dont les VAE</w:t>
            </w:r>
          </w:p>
          <w:p w:rsidR="00491B26" w:rsidRPr="00491B26" w:rsidRDefault="00491B26">
            <w:pPr>
              <w:pStyle w:val="NormalWeb"/>
              <w:spacing w:before="0" w:beforeAutospacing="0" w:after="0" w:afterAutospacing="0"/>
              <w:rPr>
                <w:rFonts w:ascii="Barlow" w:hAnsi="Barlow" w:cs="Arial"/>
                <w:sz w:val="22"/>
                <w:szCs w:val="36"/>
              </w:rPr>
            </w:pPr>
            <w:r w:rsidRPr="00491B26">
              <w:rPr>
                <w:rFonts w:ascii="Barlow" w:hAnsi="Barlow" w:cs="Arial"/>
                <w:bCs/>
                <w:kern w:val="24"/>
                <w:sz w:val="22"/>
              </w:rPr>
              <w:t>Montant ? Nombre/an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79446B" w:rsidP="0079446B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79446B" w:rsidP="0079446B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26" w:rsidRPr="00491B26" w:rsidRDefault="0079446B" w:rsidP="0079446B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491B26" w:rsidRPr="00491B26" w:rsidRDefault="0079446B" w:rsidP="0079446B">
            <w:pPr>
              <w:ind w:left="68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</w:t>
            </w:r>
          </w:p>
        </w:tc>
      </w:tr>
    </w:tbl>
    <w:p w:rsidR="00491B26" w:rsidRDefault="00491B26" w:rsidP="00491B26">
      <w:pPr>
        <w:pStyle w:val="Paragraphedeliste"/>
        <w:rPr>
          <w:rFonts w:ascii="Barlow" w:hAnsi="Barlow"/>
        </w:rPr>
      </w:pPr>
    </w:p>
    <w:p w:rsidR="008D2134" w:rsidRPr="006F5FA9" w:rsidRDefault="008D2134" w:rsidP="008D2134">
      <w:pPr>
        <w:pStyle w:val="Paragraphedeliste"/>
        <w:numPr>
          <w:ilvl w:val="0"/>
          <w:numId w:val="1"/>
        </w:numPr>
        <w:rPr>
          <w:rFonts w:ascii="Barlow" w:hAnsi="Barlow"/>
          <w:u w:val="single"/>
        </w:rPr>
      </w:pPr>
      <w:r w:rsidRPr="006F5FA9">
        <w:rPr>
          <w:rFonts w:ascii="Barlow" w:hAnsi="Barlow"/>
          <w:u w:val="single"/>
        </w:rPr>
        <w:t>Service Energie/Climat DD</w:t>
      </w:r>
      <w:r w:rsidRPr="006F5FA9">
        <w:rPr>
          <w:rFonts w:ascii="Barlow" w:hAnsi="Barlow"/>
          <w:u w:val="single"/>
        </w:rPr>
        <w:tab/>
        <w:t>(+ Pole environnement + Politiques sociales = Urbanisme)</w:t>
      </w:r>
    </w:p>
    <w:tbl>
      <w:tblPr>
        <w:tblW w:w="921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5"/>
        <w:gridCol w:w="1276"/>
        <w:gridCol w:w="1417"/>
        <w:gridCol w:w="1134"/>
        <w:gridCol w:w="1134"/>
      </w:tblGrid>
      <w:tr w:rsidR="00B95265" w:rsidRPr="00491B26" w:rsidTr="00A119CE">
        <w:trPr>
          <w:trHeight w:val="567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B95265" w:rsidP="00A119CE">
            <w:pPr>
              <w:ind w:left="360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Action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B95265" w:rsidP="00A119CE">
            <w:pPr>
              <w:ind w:left="-9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2019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B95265" w:rsidP="00A119CE">
            <w:pPr>
              <w:ind w:left="-56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B95265" w:rsidP="00A119CE">
            <w:pPr>
              <w:ind w:left="-17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B95265" w:rsidRPr="00491B26" w:rsidRDefault="00B95265" w:rsidP="00A119CE">
            <w:pPr>
              <w:jc w:val="center"/>
              <w:rPr>
                <w:rFonts w:ascii="Barlow" w:hAnsi="Barlow"/>
                <w:b/>
                <w:bCs/>
              </w:rPr>
            </w:pPr>
            <w:r w:rsidRPr="00491B26">
              <w:rPr>
                <w:rFonts w:ascii="Barlow" w:hAnsi="Barlow"/>
                <w:b/>
                <w:bCs/>
              </w:rPr>
              <w:t>Abstention</w:t>
            </w:r>
          </w:p>
        </w:tc>
      </w:tr>
      <w:tr w:rsidR="00B95265" w:rsidRPr="00491B26" w:rsidTr="00A119CE">
        <w:trPr>
          <w:trHeight w:val="795"/>
          <w:jc w:val="center"/>
        </w:trPr>
        <w:tc>
          <w:tcPr>
            <w:tcW w:w="42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B95265" w:rsidRDefault="00B95265" w:rsidP="00B95265">
            <w:pPr>
              <w:spacing w:after="0" w:line="240" w:lineRule="auto"/>
              <w:ind w:left="360"/>
              <w:rPr>
                <w:rFonts w:ascii="Barlow" w:hAnsi="Barlow"/>
              </w:rPr>
            </w:pPr>
            <w:r w:rsidRPr="00B95265">
              <w:rPr>
                <w:rFonts w:ascii="Barlow" w:hAnsi="Barlow"/>
                <w:bCs/>
              </w:rPr>
              <w:t>Lancer un programme pluri annuel d’éducation au DD</w:t>
            </w:r>
          </w:p>
          <w:p w:rsidR="00B95265" w:rsidRPr="00B95265" w:rsidRDefault="00B95265" w:rsidP="00B95265">
            <w:pPr>
              <w:numPr>
                <w:ilvl w:val="0"/>
                <w:numId w:val="3"/>
              </w:numPr>
              <w:spacing w:after="0" w:line="240" w:lineRule="auto"/>
              <w:rPr>
                <w:rFonts w:ascii="Barlow" w:hAnsi="Barlow"/>
              </w:rPr>
            </w:pPr>
            <w:r w:rsidRPr="00B95265">
              <w:rPr>
                <w:rFonts w:ascii="Barlow" w:hAnsi="Barlow"/>
                <w:bCs/>
              </w:rPr>
              <w:t>Transition énergétique (</w:t>
            </w:r>
            <w:proofErr w:type="spellStart"/>
            <w:r w:rsidRPr="00B95265">
              <w:rPr>
                <w:rFonts w:ascii="Barlow" w:hAnsi="Barlow"/>
                <w:bCs/>
              </w:rPr>
              <w:t>ext</w:t>
            </w:r>
            <w:proofErr w:type="spellEnd"/>
            <w:r w:rsidRPr="00B95265">
              <w:rPr>
                <w:rFonts w:ascii="Barlow" w:hAnsi="Barlow"/>
                <w:bCs/>
              </w:rPr>
              <w:t>.)</w:t>
            </w:r>
          </w:p>
          <w:p w:rsidR="00B95265" w:rsidRPr="00B95265" w:rsidRDefault="00B95265" w:rsidP="00B95265">
            <w:pPr>
              <w:numPr>
                <w:ilvl w:val="0"/>
                <w:numId w:val="3"/>
              </w:numPr>
              <w:spacing w:after="0" w:line="240" w:lineRule="auto"/>
              <w:rPr>
                <w:rFonts w:ascii="Barlow" w:hAnsi="Barlow"/>
              </w:rPr>
            </w:pPr>
            <w:r w:rsidRPr="00B95265">
              <w:rPr>
                <w:rFonts w:ascii="Barlow" w:hAnsi="Barlow"/>
                <w:bCs/>
              </w:rPr>
              <w:t>Déchets (en régie)</w:t>
            </w:r>
          </w:p>
          <w:p w:rsidR="00B95265" w:rsidRPr="00B95265" w:rsidRDefault="00B95265" w:rsidP="00B9526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Barlow" w:hAnsi="Barlow" w:cs="Arial"/>
                <w:sz w:val="22"/>
                <w:szCs w:val="22"/>
              </w:rPr>
            </w:pPr>
            <w:r w:rsidRPr="00B95265">
              <w:rPr>
                <w:rFonts w:ascii="Barlow" w:hAnsi="Barlow"/>
                <w:bCs/>
                <w:sz w:val="22"/>
                <w:szCs w:val="22"/>
              </w:rPr>
              <w:t>Eau (projet de régie)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1B6113" w:rsidP="001B6113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4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1B6113" w:rsidP="001B6113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1B6113" w:rsidP="001B6113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B95265" w:rsidRPr="00491B26" w:rsidRDefault="001B6113" w:rsidP="001B6113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</w:tc>
      </w:tr>
      <w:tr w:rsidR="00B95265" w:rsidRPr="00491B26" w:rsidTr="00A119CE">
        <w:trPr>
          <w:trHeight w:val="924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B95265" w:rsidRDefault="00B95265" w:rsidP="00B95265">
            <w:pPr>
              <w:spacing w:after="0" w:line="240" w:lineRule="auto"/>
              <w:ind w:left="360"/>
              <w:rPr>
                <w:rFonts w:ascii="Barlow" w:hAnsi="Barlow"/>
              </w:rPr>
            </w:pPr>
            <w:r w:rsidRPr="00B95265">
              <w:rPr>
                <w:rFonts w:ascii="Barlow" w:hAnsi="Barlow"/>
              </w:rPr>
              <w:t>PRECARITE ENERGETIQUE</w:t>
            </w:r>
          </w:p>
          <w:p w:rsidR="00B95265" w:rsidRPr="00B95265" w:rsidRDefault="00B95265" w:rsidP="00B95265">
            <w:pPr>
              <w:pStyle w:val="NormalWeb"/>
              <w:spacing w:before="0" w:beforeAutospacing="0" w:after="0" w:afterAutospacing="0"/>
              <w:jc w:val="both"/>
              <w:rPr>
                <w:rFonts w:ascii="Barlow" w:hAnsi="Barlow" w:cs="Arial"/>
                <w:sz w:val="22"/>
                <w:szCs w:val="22"/>
              </w:rPr>
            </w:pPr>
            <w:r w:rsidRPr="00B95265">
              <w:rPr>
                <w:rFonts w:ascii="Barlow" w:hAnsi="Barlow"/>
                <w:sz w:val="22"/>
                <w:szCs w:val="22"/>
              </w:rPr>
              <w:t>Actions de formations  sur la précarité énergétique des travailleurs sociaux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1B6113" w:rsidP="001B6113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1B6113" w:rsidP="001B6113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1B6113" w:rsidP="001B6113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B95265" w:rsidRPr="00491B26" w:rsidRDefault="001B6113" w:rsidP="001B6113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</w:t>
            </w:r>
          </w:p>
        </w:tc>
      </w:tr>
      <w:tr w:rsidR="00B95265" w:rsidRPr="00491B26" w:rsidTr="00A119CE">
        <w:trPr>
          <w:trHeight w:val="885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B95265" w:rsidRDefault="00B95265" w:rsidP="00B95265">
            <w:pPr>
              <w:spacing w:after="0" w:line="240" w:lineRule="auto"/>
              <w:ind w:left="360"/>
              <w:rPr>
                <w:rFonts w:ascii="Barlow" w:hAnsi="Barlow"/>
              </w:rPr>
            </w:pPr>
            <w:r w:rsidRPr="00B95265">
              <w:rPr>
                <w:rFonts w:ascii="Barlow" w:hAnsi="Barlow"/>
              </w:rPr>
              <w:t>PRECARITE ENERGETIQUE</w:t>
            </w:r>
          </w:p>
          <w:p w:rsidR="00B95265" w:rsidRPr="00B95265" w:rsidRDefault="00B95265" w:rsidP="00B95265">
            <w:pPr>
              <w:spacing w:after="0" w:line="240" w:lineRule="auto"/>
              <w:ind w:left="360"/>
              <w:rPr>
                <w:rFonts w:ascii="Barlow" w:hAnsi="Barlow"/>
              </w:rPr>
            </w:pPr>
            <w:r w:rsidRPr="00B95265">
              <w:rPr>
                <w:rFonts w:ascii="Barlow" w:hAnsi="Barlow"/>
              </w:rPr>
              <w:t xml:space="preserve">Proposer des kits d’économies d’énergie aux ménage en situation de précarité (distribution via </w:t>
            </w:r>
            <w:proofErr w:type="spellStart"/>
            <w:r w:rsidRPr="00B95265">
              <w:rPr>
                <w:rFonts w:ascii="Barlow" w:hAnsi="Barlow"/>
              </w:rPr>
              <w:t>asso</w:t>
            </w:r>
            <w:proofErr w:type="spellEnd"/>
            <w:r w:rsidRPr="00B95265">
              <w:rPr>
                <w:rFonts w:ascii="Barlow" w:hAnsi="Barlow"/>
              </w:rPr>
              <w:t xml:space="preserve"> caritatives/CCAS). CONVENTION</w:t>
            </w:r>
          </w:p>
          <w:p w:rsidR="00B95265" w:rsidRPr="00B95265" w:rsidRDefault="00B95265" w:rsidP="00B95265">
            <w:pPr>
              <w:pStyle w:val="NormalWeb"/>
              <w:spacing w:before="0" w:beforeAutospacing="0" w:after="0" w:afterAutospacing="0"/>
              <w:jc w:val="both"/>
              <w:rPr>
                <w:rFonts w:ascii="Barlow" w:hAnsi="Barlow" w:cs="Arial"/>
                <w:sz w:val="22"/>
                <w:szCs w:val="22"/>
              </w:rPr>
            </w:pPr>
            <w:r w:rsidRPr="00B95265">
              <w:rPr>
                <w:rFonts w:ascii="Barlow" w:hAnsi="Barlow"/>
                <w:sz w:val="22"/>
                <w:szCs w:val="22"/>
              </w:rPr>
              <w:t>COMBIEN ?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1B6113" w:rsidP="001B6113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1B6113" w:rsidP="001B6113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1B6113" w:rsidP="001B6113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B95265" w:rsidRPr="00491B26" w:rsidRDefault="001B6113" w:rsidP="001B6113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4</w:t>
            </w:r>
          </w:p>
        </w:tc>
      </w:tr>
    </w:tbl>
    <w:p w:rsidR="008D2134" w:rsidRDefault="008D2134" w:rsidP="008D2134">
      <w:pPr>
        <w:ind w:left="360"/>
        <w:rPr>
          <w:rFonts w:ascii="Barlow" w:hAnsi="Barlow"/>
        </w:rPr>
      </w:pPr>
    </w:p>
    <w:p w:rsidR="00B95265" w:rsidRPr="006F5FA9" w:rsidRDefault="00B95265" w:rsidP="00B95265">
      <w:pPr>
        <w:pStyle w:val="Paragraphedeliste"/>
        <w:numPr>
          <w:ilvl w:val="0"/>
          <w:numId w:val="1"/>
        </w:numPr>
        <w:rPr>
          <w:rFonts w:ascii="Barlow" w:hAnsi="Barlow"/>
          <w:u w:val="single"/>
        </w:rPr>
      </w:pPr>
      <w:r w:rsidRPr="006F5FA9">
        <w:rPr>
          <w:rFonts w:ascii="Barlow" w:hAnsi="Barlow"/>
          <w:u w:val="single"/>
        </w:rPr>
        <w:t>Service Energie/Climat /DD</w:t>
      </w:r>
      <w:r w:rsidRPr="006F5FA9">
        <w:rPr>
          <w:rFonts w:ascii="Barlow" w:hAnsi="Barlow"/>
          <w:u w:val="single"/>
        </w:rPr>
        <w:tab/>
        <w:t xml:space="preserve"> (lien Urbanisme, Finances)</w:t>
      </w:r>
    </w:p>
    <w:tbl>
      <w:tblPr>
        <w:tblW w:w="921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5"/>
        <w:gridCol w:w="1276"/>
        <w:gridCol w:w="1417"/>
        <w:gridCol w:w="1134"/>
        <w:gridCol w:w="1134"/>
      </w:tblGrid>
      <w:tr w:rsidR="00B95265" w:rsidRPr="00491B26" w:rsidTr="00A119CE">
        <w:trPr>
          <w:trHeight w:val="567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B95265" w:rsidP="00A119CE">
            <w:pPr>
              <w:ind w:left="360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Action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B95265" w:rsidP="00A119CE">
            <w:pPr>
              <w:ind w:left="-9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2019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B95265" w:rsidP="00A119CE">
            <w:pPr>
              <w:ind w:left="-56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B95265" w:rsidP="00A119CE">
            <w:pPr>
              <w:ind w:left="-17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B95265" w:rsidRPr="00491B26" w:rsidRDefault="00B95265" w:rsidP="00A119CE">
            <w:pPr>
              <w:jc w:val="center"/>
              <w:rPr>
                <w:rFonts w:ascii="Barlow" w:hAnsi="Barlow"/>
                <w:b/>
                <w:bCs/>
              </w:rPr>
            </w:pPr>
            <w:r w:rsidRPr="00491B26">
              <w:rPr>
                <w:rFonts w:ascii="Barlow" w:hAnsi="Barlow"/>
                <w:b/>
                <w:bCs/>
              </w:rPr>
              <w:t>Abstention</w:t>
            </w:r>
          </w:p>
        </w:tc>
      </w:tr>
      <w:tr w:rsidR="00B95265" w:rsidRPr="00491B26" w:rsidTr="00B95265">
        <w:trPr>
          <w:trHeight w:val="795"/>
          <w:jc w:val="center"/>
        </w:trPr>
        <w:tc>
          <w:tcPr>
            <w:tcW w:w="42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265" w:rsidRPr="00B95265" w:rsidRDefault="00B95265" w:rsidP="00B95265">
            <w:pPr>
              <w:spacing w:after="0" w:line="240" w:lineRule="auto"/>
              <w:jc w:val="both"/>
              <w:rPr>
                <w:rFonts w:ascii="Barlow" w:eastAsia="Times New Roman" w:hAnsi="Barlow" w:cs="Arial"/>
                <w:lang w:eastAsia="fr-FR"/>
              </w:rPr>
            </w:pPr>
            <w:r w:rsidRPr="00B95265">
              <w:rPr>
                <w:rFonts w:ascii="Barlow" w:eastAsia="Times New Roman" w:hAnsi="Barlow" w:cs="Arial"/>
                <w:bCs/>
                <w:color w:val="000000" w:themeColor="text1"/>
                <w:kern w:val="24"/>
                <w:lang w:eastAsia="fr-FR"/>
              </w:rPr>
              <w:t>Monter une cellule « ENR » afin de faciliter l’émergence  des projets ENR opérationnels</w:t>
            </w:r>
          </w:p>
          <w:p w:rsidR="00B95265" w:rsidRPr="00B95265" w:rsidRDefault="00B95265" w:rsidP="00B95265">
            <w:pPr>
              <w:spacing w:after="0" w:line="240" w:lineRule="auto"/>
              <w:jc w:val="both"/>
              <w:rPr>
                <w:rFonts w:ascii="Barlow" w:eastAsia="Times New Roman" w:hAnsi="Barlow" w:cs="Arial"/>
                <w:lang w:eastAsia="fr-FR"/>
              </w:rPr>
            </w:pPr>
            <w:r w:rsidRPr="00B95265">
              <w:rPr>
                <w:rFonts w:ascii="Barlow" w:eastAsia="Times New Roman" w:hAnsi="Barlow" w:cs="Arial"/>
                <w:bCs/>
                <w:color w:val="000000" w:themeColor="text1"/>
                <w:kern w:val="24"/>
                <w:lang w:eastAsia="fr-FR"/>
              </w:rPr>
              <w:t>Et</w:t>
            </w:r>
          </w:p>
          <w:p w:rsidR="00B95265" w:rsidRPr="00B95265" w:rsidRDefault="00B95265" w:rsidP="00B95265">
            <w:pPr>
              <w:spacing w:after="0" w:line="240" w:lineRule="auto"/>
              <w:jc w:val="both"/>
              <w:rPr>
                <w:rFonts w:ascii="Barlow" w:eastAsia="Times New Roman" w:hAnsi="Barlow" w:cs="Arial"/>
                <w:lang w:eastAsia="fr-FR"/>
              </w:rPr>
            </w:pPr>
            <w:r w:rsidRPr="00B95265">
              <w:rPr>
                <w:rFonts w:ascii="Barlow" w:eastAsia="Times New Roman" w:hAnsi="Barlow" w:cs="Arial"/>
                <w:bCs/>
                <w:color w:val="000000" w:themeColor="text1"/>
                <w:kern w:val="24"/>
                <w:lang w:eastAsia="fr-FR"/>
              </w:rPr>
              <w:t>Amorcer la gouvernance participative et citoyenne.</w:t>
            </w:r>
          </w:p>
          <w:p w:rsidR="00B95265" w:rsidRPr="00B95265" w:rsidRDefault="00B95265" w:rsidP="00B95265">
            <w:pPr>
              <w:spacing w:after="0" w:line="240" w:lineRule="auto"/>
              <w:jc w:val="both"/>
              <w:rPr>
                <w:rFonts w:ascii="Barlow" w:eastAsia="Times New Roman" w:hAnsi="Barlow" w:cs="Arial"/>
                <w:lang w:eastAsia="fr-FR"/>
              </w:rPr>
            </w:pPr>
            <w:r w:rsidRPr="00B95265">
              <w:rPr>
                <w:rFonts w:ascii="Barlow" w:eastAsia="Times New Roman" w:hAnsi="Barlow" w:cs="Arial"/>
                <w:color w:val="000000" w:themeColor="text1"/>
                <w:kern w:val="24"/>
                <w:lang w:eastAsia="fr-FR"/>
              </w:rPr>
              <w:t>Déjà des sollicitations :</w:t>
            </w:r>
          </w:p>
          <w:p w:rsidR="00B95265" w:rsidRPr="00B95265" w:rsidRDefault="00B95265" w:rsidP="00B95265">
            <w:pPr>
              <w:pStyle w:val="NormalWeb"/>
              <w:spacing w:before="0" w:beforeAutospacing="0" w:after="0" w:afterAutospacing="0"/>
              <w:jc w:val="both"/>
              <w:rPr>
                <w:rFonts w:ascii="Barlow" w:hAnsi="Barlow" w:cs="Arial"/>
                <w:sz w:val="22"/>
                <w:szCs w:val="22"/>
              </w:rPr>
            </w:pPr>
            <w:r w:rsidRPr="00B95265">
              <w:rPr>
                <w:rFonts w:ascii="Barlow" w:hAnsi="Barlow" w:cs="Arial"/>
                <w:color w:val="000000" w:themeColor="text1"/>
                <w:kern w:val="24"/>
                <w:sz w:val="22"/>
                <w:szCs w:val="22"/>
              </w:rPr>
              <w:t>VALOREM pour projets des éoliennes et projet PV de Montbartier 2020 (ouverture du capital  - condition CRE)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B13A44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5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B13A44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B13A44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B95265" w:rsidRPr="00491B26" w:rsidRDefault="0079446B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</w:tr>
      <w:tr w:rsidR="00B95265" w:rsidRPr="00491B26" w:rsidTr="00B95265">
        <w:trPr>
          <w:trHeight w:val="924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265" w:rsidRPr="00B95265" w:rsidRDefault="00B95265" w:rsidP="00B95265">
            <w:pPr>
              <w:spacing w:after="0" w:line="240" w:lineRule="auto"/>
              <w:rPr>
                <w:rFonts w:ascii="Barlow" w:eastAsia="Times New Roman" w:hAnsi="Barlow" w:cs="Arial"/>
                <w:lang w:eastAsia="fr-FR"/>
              </w:rPr>
            </w:pPr>
            <w:r w:rsidRPr="00B95265">
              <w:rPr>
                <w:rFonts w:ascii="Barlow" w:eastAsia="Times New Roman" w:hAnsi="Barlow" w:cs="Arial"/>
                <w:color w:val="000000" w:themeColor="dark1"/>
                <w:kern w:val="24"/>
                <w:lang w:eastAsia="fr-FR"/>
              </w:rPr>
              <w:t>Réaliser un schéma de développement des ENR + réseau de chaleur et de froid (cartographie : potentialité/besoins) en articulation avec l’étude SDE 82/DDT/ADEME</w:t>
            </w:r>
          </w:p>
          <w:p w:rsidR="00B95265" w:rsidRPr="00B95265" w:rsidRDefault="00B95265" w:rsidP="00B95265">
            <w:pPr>
              <w:pStyle w:val="NormalWeb"/>
              <w:spacing w:before="0" w:beforeAutospacing="0" w:after="0" w:afterAutospacing="0"/>
              <w:jc w:val="both"/>
              <w:rPr>
                <w:rFonts w:ascii="Barlow" w:hAnsi="Barlow" w:cs="Arial"/>
                <w:sz w:val="22"/>
                <w:szCs w:val="22"/>
              </w:rPr>
            </w:pPr>
            <w:r w:rsidRPr="00B95265">
              <w:rPr>
                <w:rFonts w:ascii="Barlow" w:hAnsi="Barlow" w:cs="Arial"/>
                <w:bCs/>
                <w:color w:val="000000" w:themeColor="dark1"/>
                <w:kern w:val="24"/>
                <w:sz w:val="22"/>
                <w:szCs w:val="22"/>
              </w:rPr>
              <w:t>Lien fort Urbanisme : PLUi26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B13A44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B13A44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B13A44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B95265" w:rsidRPr="00491B26" w:rsidRDefault="00B13A44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</w:tc>
      </w:tr>
      <w:tr w:rsidR="00B95265" w:rsidRPr="00491B26" w:rsidTr="00B95265">
        <w:trPr>
          <w:trHeight w:val="885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265" w:rsidRPr="00B95265" w:rsidRDefault="00B95265" w:rsidP="00A119CE">
            <w:pPr>
              <w:pStyle w:val="NormalWeb"/>
              <w:spacing w:before="0" w:beforeAutospacing="0" w:after="0" w:afterAutospacing="0"/>
              <w:jc w:val="both"/>
              <w:rPr>
                <w:rFonts w:ascii="Barlow" w:hAnsi="Barlow" w:cs="Arial"/>
                <w:sz w:val="22"/>
                <w:szCs w:val="22"/>
              </w:rPr>
            </w:pPr>
            <w:r w:rsidRPr="00B95265">
              <w:rPr>
                <w:rFonts w:ascii="Barlow" w:hAnsi="Barlow" w:cs="Arial"/>
                <w:color w:val="000000" w:themeColor="dark1"/>
                <w:kern w:val="24"/>
                <w:sz w:val="22"/>
                <w:szCs w:val="22"/>
              </w:rPr>
              <w:t>Acquérir du foncier afin de prendre part au déploiement du schéma ENR et faciliter les projets participatifs et citoyens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B13A44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-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B13A44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5265" w:rsidRPr="00491B26" w:rsidRDefault="00B13A44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B95265" w:rsidRPr="00491B26" w:rsidRDefault="00B13A44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4</w:t>
            </w:r>
          </w:p>
        </w:tc>
      </w:tr>
    </w:tbl>
    <w:p w:rsidR="006F5FA9" w:rsidRDefault="006F5FA9" w:rsidP="006F5FA9">
      <w:pPr>
        <w:pStyle w:val="Paragraphedeliste"/>
        <w:rPr>
          <w:rFonts w:ascii="Barlow" w:hAnsi="Barlow"/>
          <w:u w:val="single"/>
        </w:rPr>
      </w:pPr>
    </w:p>
    <w:p w:rsidR="00B95265" w:rsidRPr="006F5FA9" w:rsidRDefault="00B910CB" w:rsidP="00B910CB">
      <w:pPr>
        <w:pStyle w:val="Paragraphedeliste"/>
        <w:numPr>
          <w:ilvl w:val="0"/>
          <w:numId w:val="1"/>
        </w:numPr>
        <w:rPr>
          <w:rFonts w:ascii="Barlow" w:hAnsi="Barlow"/>
          <w:u w:val="single"/>
        </w:rPr>
      </w:pPr>
      <w:r w:rsidRPr="006F5FA9">
        <w:rPr>
          <w:rFonts w:ascii="Barlow" w:hAnsi="Barlow"/>
          <w:u w:val="single"/>
        </w:rPr>
        <w:t>Aménagement</w:t>
      </w:r>
    </w:p>
    <w:tbl>
      <w:tblPr>
        <w:tblW w:w="921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5"/>
        <w:gridCol w:w="1276"/>
        <w:gridCol w:w="1417"/>
        <w:gridCol w:w="1134"/>
        <w:gridCol w:w="1134"/>
      </w:tblGrid>
      <w:tr w:rsidR="001B6113" w:rsidRPr="00491B26" w:rsidTr="00A119CE">
        <w:trPr>
          <w:trHeight w:val="567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910CB" w:rsidP="00A119CE">
            <w:pPr>
              <w:ind w:left="360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Action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910CB" w:rsidP="00A119CE">
            <w:pPr>
              <w:ind w:left="-9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2019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910CB" w:rsidP="00A119CE">
            <w:pPr>
              <w:ind w:left="-56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910CB" w:rsidP="00A119CE">
            <w:pPr>
              <w:ind w:left="-17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B910CB" w:rsidRPr="00491B26" w:rsidRDefault="00B910CB" w:rsidP="00A119CE">
            <w:pPr>
              <w:jc w:val="center"/>
              <w:rPr>
                <w:rFonts w:ascii="Barlow" w:hAnsi="Barlow"/>
                <w:b/>
                <w:bCs/>
              </w:rPr>
            </w:pPr>
            <w:r w:rsidRPr="00491B26">
              <w:rPr>
                <w:rFonts w:ascii="Barlow" w:hAnsi="Barlow"/>
                <w:b/>
                <w:bCs/>
              </w:rPr>
              <w:t>Abstention</w:t>
            </w:r>
          </w:p>
        </w:tc>
      </w:tr>
      <w:tr w:rsidR="001B6113" w:rsidRPr="00491B26" w:rsidTr="00A119CE">
        <w:trPr>
          <w:trHeight w:val="795"/>
          <w:jc w:val="center"/>
        </w:trPr>
        <w:tc>
          <w:tcPr>
            <w:tcW w:w="42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10CB" w:rsidRPr="00B910CB" w:rsidRDefault="00B910CB" w:rsidP="00B910CB">
            <w:pPr>
              <w:pStyle w:val="NormalWeb"/>
              <w:spacing w:after="0"/>
              <w:jc w:val="both"/>
              <w:rPr>
                <w:rFonts w:ascii="Barlow" w:hAnsi="Barlow" w:cs="Arial"/>
                <w:sz w:val="22"/>
                <w:szCs w:val="22"/>
              </w:rPr>
            </w:pPr>
            <w:r w:rsidRPr="00B910CB">
              <w:rPr>
                <w:rFonts w:ascii="Barlow" w:hAnsi="Barlow" w:cs="Arial"/>
                <w:sz w:val="22"/>
                <w:szCs w:val="22"/>
              </w:rPr>
              <w:t>Rendre les documents d’urbanisme ambitieux avec la sobriété (cf. futur PLUI)</w:t>
            </w:r>
          </w:p>
          <w:p w:rsidR="00B910CB" w:rsidRPr="00B95265" w:rsidRDefault="00B910CB" w:rsidP="00B910CB">
            <w:pPr>
              <w:pStyle w:val="NormalWeb"/>
              <w:spacing w:before="0" w:beforeAutospacing="0" w:after="0" w:afterAutospacing="0"/>
              <w:jc w:val="both"/>
              <w:rPr>
                <w:rFonts w:ascii="Barlow" w:hAnsi="Barlow" w:cs="Arial"/>
                <w:sz w:val="22"/>
                <w:szCs w:val="22"/>
              </w:rPr>
            </w:pPr>
            <w:r w:rsidRPr="00B910CB">
              <w:rPr>
                <w:rFonts w:ascii="Barlow" w:hAnsi="Barlow" w:cs="Arial"/>
                <w:sz w:val="22"/>
                <w:szCs w:val="22"/>
              </w:rPr>
              <w:t>Rappel  le PLUi dit être compatible avec le PCAET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1B6113" w:rsidP="001B6113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4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1B6113" w:rsidP="001B6113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1B6113" w:rsidP="001B6113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B910CB" w:rsidRPr="00491B26" w:rsidRDefault="001B6113" w:rsidP="001B6113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</w:tc>
      </w:tr>
      <w:tr w:rsidR="001B6113" w:rsidRPr="00491B26" w:rsidTr="00A119CE">
        <w:trPr>
          <w:trHeight w:val="924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10CB" w:rsidRPr="00B910CB" w:rsidRDefault="00B910CB" w:rsidP="00B910CB">
            <w:pPr>
              <w:pStyle w:val="NormalWeb"/>
              <w:jc w:val="both"/>
              <w:rPr>
                <w:rFonts w:ascii="Barlow" w:hAnsi="Barlow" w:cs="Arial"/>
                <w:sz w:val="22"/>
              </w:rPr>
            </w:pPr>
            <w:r w:rsidRPr="00B910CB">
              <w:rPr>
                <w:rFonts w:ascii="Barlow" w:hAnsi="Barlow" w:cs="Arial"/>
                <w:sz w:val="22"/>
              </w:rPr>
              <w:t>Prévoir une OAP Transversale sur la qualité des centres bourgs  (verdissement, orientation, cheminements doux, choix des matériaux…)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1B6113" w:rsidP="001B6113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A intégrer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1B6113" w:rsidP="001B6113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A intégrer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1B6113" w:rsidP="001B6113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A intégrer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B910CB" w:rsidRPr="00491B26" w:rsidRDefault="00B910CB" w:rsidP="001B6113">
            <w:pPr>
              <w:jc w:val="center"/>
              <w:rPr>
                <w:rFonts w:ascii="Barlow" w:hAnsi="Barlow"/>
              </w:rPr>
            </w:pPr>
          </w:p>
        </w:tc>
      </w:tr>
    </w:tbl>
    <w:p w:rsidR="006F5FA9" w:rsidRDefault="006F5FA9" w:rsidP="006F5FA9">
      <w:pPr>
        <w:pStyle w:val="Paragraphedeliste"/>
        <w:rPr>
          <w:rFonts w:ascii="Barlow" w:hAnsi="Barlow"/>
          <w:u w:val="single"/>
        </w:rPr>
      </w:pPr>
    </w:p>
    <w:p w:rsidR="00B910CB" w:rsidRPr="006F5FA9" w:rsidRDefault="00B910CB" w:rsidP="00B910CB">
      <w:pPr>
        <w:pStyle w:val="Paragraphedeliste"/>
        <w:numPr>
          <w:ilvl w:val="0"/>
          <w:numId w:val="1"/>
        </w:numPr>
        <w:rPr>
          <w:rFonts w:ascii="Barlow" w:hAnsi="Barlow"/>
          <w:u w:val="single"/>
        </w:rPr>
      </w:pPr>
      <w:r w:rsidRPr="006F5FA9">
        <w:rPr>
          <w:rFonts w:ascii="Barlow" w:hAnsi="Barlow"/>
          <w:u w:val="single"/>
        </w:rPr>
        <w:t>Pôle Aménagement (Voirie/bâtiments publics) + Energie/climat</w:t>
      </w:r>
    </w:p>
    <w:tbl>
      <w:tblPr>
        <w:tblW w:w="921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5"/>
        <w:gridCol w:w="1276"/>
        <w:gridCol w:w="1417"/>
        <w:gridCol w:w="1134"/>
        <w:gridCol w:w="1134"/>
      </w:tblGrid>
      <w:tr w:rsidR="00B910CB" w:rsidRPr="00491B26" w:rsidTr="00A119CE">
        <w:trPr>
          <w:trHeight w:val="567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910CB" w:rsidP="00A119CE">
            <w:pPr>
              <w:ind w:left="360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Action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910CB" w:rsidP="00A119CE">
            <w:pPr>
              <w:ind w:left="-9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2019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910CB" w:rsidP="00A119CE">
            <w:pPr>
              <w:ind w:left="-56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910CB" w:rsidP="00A119CE">
            <w:pPr>
              <w:ind w:left="-17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B910CB" w:rsidRPr="00491B26" w:rsidRDefault="00B910CB" w:rsidP="00A119CE">
            <w:pPr>
              <w:jc w:val="center"/>
              <w:rPr>
                <w:rFonts w:ascii="Barlow" w:hAnsi="Barlow"/>
                <w:b/>
                <w:bCs/>
              </w:rPr>
            </w:pPr>
            <w:r w:rsidRPr="00491B26">
              <w:rPr>
                <w:rFonts w:ascii="Barlow" w:hAnsi="Barlow"/>
                <w:b/>
                <w:bCs/>
              </w:rPr>
              <w:t>Abstention</w:t>
            </w:r>
          </w:p>
        </w:tc>
      </w:tr>
      <w:tr w:rsidR="00B910CB" w:rsidRPr="00491B26" w:rsidTr="00A119CE">
        <w:trPr>
          <w:trHeight w:val="795"/>
          <w:jc w:val="center"/>
        </w:trPr>
        <w:tc>
          <w:tcPr>
            <w:tcW w:w="42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10CB" w:rsidRPr="00B910CB" w:rsidRDefault="00B910CB" w:rsidP="00B910CB">
            <w:pPr>
              <w:pStyle w:val="NormalWeb"/>
              <w:jc w:val="both"/>
              <w:rPr>
                <w:rFonts w:ascii="Barlow" w:hAnsi="Barlow" w:cs="Arial"/>
                <w:sz w:val="22"/>
                <w:szCs w:val="22"/>
              </w:rPr>
            </w:pPr>
            <w:r w:rsidRPr="00B910CB">
              <w:rPr>
                <w:rFonts w:ascii="Barlow" w:hAnsi="Barlow" w:cs="Arial"/>
                <w:sz w:val="22"/>
                <w:szCs w:val="22"/>
              </w:rPr>
              <w:t>Diagnostic sur le patrimoine bâti Intercommunal en même temps que diagnostic « Sécurité/accessibilité »</w:t>
            </w:r>
          </w:p>
          <w:p w:rsidR="00B910CB" w:rsidRPr="00B910CB" w:rsidRDefault="00B910CB" w:rsidP="00B910CB">
            <w:pPr>
              <w:pStyle w:val="NormalWeb"/>
              <w:jc w:val="both"/>
              <w:rPr>
                <w:rFonts w:ascii="Barlow" w:hAnsi="Barlow" w:cs="Arial"/>
                <w:sz w:val="22"/>
                <w:szCs w:val="22"/>
              </w:rPr>
            </w:pPr>
            <w:r w:rsidRPr="00B910CB">
              <w:rPr>
                <w:rFonts w:ascii="Barlow" w:hAnsi="Barlow" w:cs="Arial"/>
                <w:sz w:val="22"/>
                <w:szCs w:val="22"/>
              </w:rPr>
              <w:t>Diffèrent de l’audit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13A44" w:rsidP="00B13A44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4.5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13A44" w:rsidP="00B13A44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2.5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1B6113" w:rsidP="00B13A44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B910CB" w:rsidRPr="00491B26" w:rsidRDefault="001B6113" w:rsidP="001B6113">
            <w:pPr>
              <w:ind w:left="7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</w:tr>
      <w:tr w:rsidR="00B910CB" w:rsidRPr="00491B26" w:rsidTr="00A119CE">
        <w:trPr>
          <w:trHeight w:val="924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10CB" w:rsidRPr="00B910CB" w:rsidRDefault="00B910CB" w:rsidP="00A119CE">
            <w:pPr>
              <w:pStyle w:val="NormalWeb"/>
              <w:jc w:val="both"/>
              <w:rPr>
                <w:rFonts w:ascii="Barlow" w:hAnsi="Barlow" w:cs="Arial"/>
                <w:sz w:val="22"/>
                <w:szCs w:val="22"/>
              </w:rPr>
            </w:pPr>
            <w:r w:rsidRPr="00B910CB">
              <w:rPr>
                <w:rFonts w:ascii="Barlow" w:hAnsi="Barlow" w:cs="Arial"/>
                <w:sz w:val="22"/>
                <w:szCs w:val="22"/>
              </w:rPr>
              <w:t>Prévoir une OAP Transversale sur la qualité des centres bourgs  (verdissement, orientation, cheminements doux, choix des matériaux…)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13A44" w:rsidP="00B13A44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13A44" w:rsidP="00B13A44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1B6113" w:rsidP="00B13A44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B910CB" w:rsidRPr="00491B26" w:rsidRDefault="00B13A44" w:rsidP="00B13A44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4</w:t>
            </w:r>
          </w:p>
        </w:tc>
      </w:tr>
    </w:tbl>
    <w:p w:rsidR="006F5FA9" w:rsidRDefault="006F5FA9" w:rsidP="006F5FA9">
      <w:pPr>
        <w:pStyle w:val="Paragraphedeliste"/>
        <w:rPr>
          <w:rFonts w:ascii="Barlow" w:hAnsi="Barlow"/>
          <w:u w:val="single"/>
        </w:rPr>
      </w:pPr>
    </w:p>
    <w:p w:rsidR="00B910CB" w:rsidRPr="006F5FA9" w:rsidRDefault="00B910CB" w:rsidP="00B910CB">
      <w:pPr>
        <w:pStyle w:val="Paragraphedeliste"/>
        <w:numPr>
          <w:ilvl w:val="0"/>
          <w:numId w:val="1"/>
        </w:numPr>
        <w:rPr>
          <w:rFonts w:ascii="Barlow" w:hAnsi="Barlow"/>
          <w:u w:val="single"/>
        </w:rPr>
      </w:pPr>
      <w:r w:rsidRPr="006F5FA9">
        <w:rPr>
          <w:rFonts w:ascii="Barlow" w:hAnsi="Barlow"/>
          <w:u w:val="single"/>
        </w:rPr>
        <w:t>Aménagement /</w:t>
      </w:r>
      <w:proofErr w:type="spellStart"/>
      <w:r w:rsidRPr="006F5FA9">
        <w:rPr>
          <w:rFonts w:ascii="Barlow" w:hAnsi="Barlow"/>
          <w:u w:val="single"/>
        </w:rPr>
        <w:t>Energieclimat</w:t>
      </w:r>
      <w:proofErr w:type="spellEnd"/>
      <w:r w:rsidRPr="006F5FA9">
        <w:rPr>
          <w:rFonts w:ascii="Barlow" w:hAnsi="Barlow"/>
          <w:u w:val="single"/>
        </w:rPr>
        <w:t>/Eco-Emploi/Eau/déchet</w:t>
      </w:r>
      <w:r w:rsidRPr="006F5FA9">
        <w:rPr>
          <w:rFonts w:ascii="Barlow" w:hAnsi="Barlow"/>
          <w:u w:val="single"/>
        </w:rPr>
        <w:tab/>
        <w:t>: AGRICULTURE/ALIMENTATION</w:t>
      </w:r>
    </w:p>
    <w:tbl>
      <w:tblPr>
        <w:tblW w:w="921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5"/>
        <w:gridCol w:w="1276"/>
        <w:gridCol w:w="1417"/>
        <w:gridCol w:w="1134"/>
        <w:gridCol w:w="1134"/>
      </w:tblGrid>
      <w:tr w:rsidR="00B910CB" w:rsidRPr="00491B26" w:rsidTr="00A119CE">
        <w:trPr>
          <w:trHeight w:val="567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910CB" w:rsidP="00A119CE">
            <w:pPr>
              <w:ind w:left="360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Action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910CB" w:rsidP="00A119CE">
            <w:pPr>
              <w:ind w:left="-9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2019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910CB" w:rsidP="00A119CE">
            <w:pPr>
              <w:ind w:left="-56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910CB" w:rsidP="00A119CE">
            <w:pPr>
              <w:ind w:left="-17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B910CB" w:rsidRPr="00491B26" w:rsidRDefault="00B910CB" w:rsidP="00A119CE">
            <w:pPr>
              <w:jc w:val="center"/>
              <w:rPr>
                <w:rFonts w:ascii="Barlow" w:hAnsi="Barlow"/>
                <w:b/>
                <w:bCs/>
              </w:rPr>
            </w:pPr>
            <w:r w:rsidRPr="00491B26">
              <w:rPr>
                <w:rFonts w:ascii="Barlow" w:hAnsi="Barlow"/>
                <w:b/>
                <w:bCs/>
              </w:rPr>
              <w:t>Abstention</w:t>
            </w:r>
          </w:p>
        </w:tc>
      </w:tr>
      <w:tr w:rsidR="00B910CB" w:rsidRPr="00491B26" w:rsidTr="00A119CE">
        <w:trPr>
          <w:trHeight w:val="795"/>
          <w:jc w:val="center"/>
        </w:trPr>
        <w:tc>
          <w:tcPr>
            <w:tcW w:w="42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10CB" w:rsidRPr="00B910CB" w:rsidRDefault="00B910CB" w:rsidP="006F5FA9">
            <w:pPr>
              <w:pStyle w:val="NormalWeb"/>
              <w:spacing w:before="0" w:beforeAutospacing="0" w:after="0" w:afterAutospacing="0"/>
              <w:jc w:val="both"/>
              <w:rPr>
                <w:rFonts w:ascii="Barlow" w:hAnsi="Barlow" w:cs="Arial"/>
                <w:sz w:val="22"/>
                <w:szCs w:val="22"/>
              </w:rPr>
            </w:pPr>
            <w:r w:rsidRPr="00B910CB">
              <w:rPr>
                <w:rFonts w:ascii="Barlow" w:hAnsi="Barlow" w:cs="Arial"/>
                <w:bCs/>
                <w:sz w:val="22"/>
                <w:szCs w:val="22"/>
              </w:rPr>
              <w:t>Tendre vers un Projet Alimentaire Territorial (PAT)</w:t>
            </w:r>
          </w:p>
          <w:p w:rsidR="00B910CB" w:rsidRPr="00B910CB" w:rsidRDefault="00B910CB" w:rsidP="006F5FA9">
            <w:pPr>
              <w:pStyle w:val="NormalWeb"/>
              <w:spacing w:before="0" w:beforeAutospacing="0" w:after="0" w:afterAutospacing="0"/>
              <w:jc w:val="both"/>
              <w:rPr>
                <w:rFonts w:ascii="Barlow" w:hAnsi="Barlow" w:cs="Arial"/>
                <w:sz w:val="22"/>
                <w:szCs w:val="22"/>
              </w:rPr>
            </w:pPr>
            <w:r w:rsidRPr="00B910CB">
              <w:rPr>
                <w:rFonts w:ascii="Barlow" w:hAnsi="Barlow" w:cs="Arial"/>
                <w:bCs/>
                <w:sz w:val="22"/>
                <w:szCs w:val="22"/>
              </w:rPr>
              <w:t>Ou</w:t>
            </w:r>
          </w:p>
          <w:p w:rsidR="00B910CB" w:rsidRPr="00B910CB" w:rsidRDefault="00B910CB" w:rsidP="006F5FA9">
            <w:pPr>
              <w:pStyle w:val="NormalWeb"/>
              <w:spacing w:before="0" w:beforeAutospacing="0" w:after="0" w:afterAutospacing="0"/>
              <w:jc w:val="both"/>
              <w:rPr>
                <w:rFonts w:ascii="Barlow" w:hAnsi="Barlow" w:cs="Arial"/>
                <w:sz w:val="22"/>
                <w:szCs w:val="22"/>
              </w:rPr>
            </w:pPr>
            <w:r w:rsidRPr="00B910CB">
              <w:rPr>
                <w:rFonts w:ascii="Barlow" w:hAnsi="Barlow" w:cs="Arial"/>
                <w:bCs/>
                <w:sz w:val="22"/>
                <w:szCs w:val="22"/>
              </w:rPr>
              <w:t>Mise en œuvre d’une stratégie agricole et alimentaire :</w:t>
            </w:r>
          </w:p>
          <w:p w:rsidR="00D45F44" w:rsidRPr="00B910CB" w:rsidRDefault="0079446B" w:rsidP="006F5FA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Barlow" w:hAnsi="Barlow" w:cs="Arial"/>
                <w:sz w:val="22"/>
                <w:szCs w:val="22"/>
              </w:rPr>
            </w:pPr>
            <w:r w:rsidRPr="00B910CB">
              <w:rPr>
                <w:rFonts w:ascii="Barlow" w:hAnsi="Barlow" w:cs="Arial"/>
                <w:bCs/>
                <w:sz w:val="22"/>
                <w:szCs w:val="22"/>
              </w:rPr>
              <w:t>Soutien aux activités agricoles existantes et nouvelles,</w:t>
            </w:r>
          </w:p>
          <w:p w:rsidR="00D45F44" w:rsidRPr="00B910CB" w:rsidRDefault="0079446B" w:rsidP="006F5FA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Barlow" w:hAnsi="Barlow" w:cs="Arial"/>
                <w:sz w:val="22"/>
                <w:szCs w:val="22"/>
              </w:rPr>
            </w:pPr>
            <w:r w:rsidRPr="00B910CB">
              <w:rPr>
                <w:rFonts w:ascii="Barlow" w:hAnsi="Barlow" w:cs="Arial"/>
                <w:bCs/>
                <w:sz w:val="22"/>
                <w:szCs w:val="22"/>
              </w:rPr>
              <w:t xml:space="preserve">Accompagnement de la transition écologique agricole (pour la santé et l’environnement) (dont </w:t>
            </w:r>
            <w:proofErr w:type="spellStart"/>
            <w:r w:rsidRPr="00B910CB">
              <w:rPr>
                <w:rFonts w:ascii="Barlow" w:hAnsi="Barlow" w:cs="Arial"/>
                <w:bCs/>
                <w:sz w:val="22"/>
                <w:szCs w:val="22"/>
              </w:rPr>
              <w:t>dispostif</w:t>
            </w:r>
            <w:proofErr w:type="spellEnd"/>
            <w:r w:rsidRPr="00B910CB">
              <w:rPr>
                <w:rFonts w:ascii="Barlow" w:hAnsi="Barlow" w:cs="Arial"/>
                <w:bCs/>
                <w:sz w:val="22"/>
                <w:szCs w:val="22"/>
              </w:rPr>
              <w:t xml:space="preserve"> Agr’Innov)</w:t>
            </w:r>
          </w:p>
          <w:p w:rsidR="00B910CB" w:rsidRPr="00B910CB" w:rsidRDefault="00B910CB" w:rsidP="006F5FA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Barlow" w:hAnsi="Barlow" w:cs="Arial"/>
                <w:sz w:val="22"/>
                <w:szCs w:val="22"/>
              </w:rPr>
            </w:pPr>
            <w:r w:rsidRPr="00B910CB">
              <w:rPr>
                <w:rFonts w:ascii="Barlow" w:hAnsi="Barlow" w:cs="Arial"/>
                <w:bCs/>
                <w:sz w:val="22"/>
                <w:szCs w:val="22"/>
              </w:rPr>
              <w:t>Impulser un PAT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13A44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9 !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13A44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13A44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B910CB" w:rsidRPr="00491B26" w:rsidRDefault="001B6113" w:rsidP="001B6113">
            <w:pPr>
              <w:ind w:left="7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</w:tr>
      <w:tr w:rsidR="00B910CB" w:rsidRPr="00491B26" w:rsidTr="006F5FA9">
        <w:trPr>
          <w:trHeight w:val="1052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10CB" w:rsidRPr="00B910CB" w:rsidRDefault="00B910CB" w:rsidP="00A119CE">
            <w:pPr>
              <w:pStyle w:val="NormalWeb"/>
              <w:jc w:val="both"/>
              <w:rPr>
                <w:rFonts w:ascii="Barlow" w:hAnsi="Barlow" w:cs="Arial"/>
                <w:sz w:val="22"/>
                <w:szCs w:val="22"/>
              </w:rPr>
            </w:pPr>
            <w:r w:rsidRPr="00B910CB">
              <w:rPr>
                <w:rFonts w:ascii="Barlow" w:hAnsi="Barlow" w:cs="Arial"/>
                <w:sz w:val="22"/>
                <w:szCs w:val="22"/>
              </w:rPr>
              <w:t>Réfléchir à l’expansion de l’agro écologie et de la permaculture sur le territoire avec le monde agricole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13A44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13A44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1B6113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B910CB" w:rsidRPr="00491B26" w:rsidRDefault="00B13A44" w:rsidP="00B13A44">
            <w:pPr>
              <w:ind w:left="-74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5</w:t>
            </w:r>
          </w:p>
        </w:tc>
      </w:tr>
    </w:tbl>
    <w:p w:rsidR="006F5FA9" w:rsidRDefault="006F5FA9" w:rsidP="006F5FA9">
      <w:pPr>
        <w:pStyle w:val="Paragraphedeliste"/>
        <w:rPr>
          <w:rFonts w:ascii="Barlow" w:hAnsi="Barlow"/>
          <w:u w:val="single"/>
        </w:rPr>
      </w:pPr>
    </w:p>
    <w:p w:rsidR="00B910CB" w:rsidRPr="006F5FA9" w:rsidRDefault="00B910CB" w:rsidP="00B910CB">
      <w:pPr>
        <w:pStyle w:val="Paragraphedeliste"/>
        <w:numPr>
          <w:ilvl w:val="0"/>
          <w:numId w:val="1"/>
        </w:numPr>
        <w:rPr>
          <w:rFonts w:ascii="Barlow" w:hAnsi="Barlow"/>
          <w:u w:val="single"/>
        </w:rPr>
      </w:pPr>
      <w:r w:rsidRPr="006F5FA9">
        <w:rPr>
          <w:rFonts w:ascii="Barlow" w:hAnsi="Barlow"/>
          <w:u w:val="single"/>
        </w:rPr>
        <w:t>Energie climat/Eco-Emploi/déchet</w:t>
      </w:r>
      <w:r w:rsidRPr="006F5FA9">
        <w:rPr>
          <w:rFonts w:ascii="Barlow" w:hAnsi="Barlow"/>
          <w:u w:val="single"/>
        </w:rPr>
        <w:tab/>
        <w:t>: Economie Circulaire</w:t>
      </w:r>
    </w:p>
    <w:tbl>
      <w:tblPr>
        <w:tblW w:w="921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5"/>
        <w:gridCol w:w="1276"/>
        <w:gridCol w:w="1417"/>
        <w:gridCol w:w="1134"/>
        <w:gridCol w:w="1134"/>
      </w:tblGrid>
      <w:tr w:rsidR="00B910CB" w:rsidRPr="00491B26" w:rsidTr="00A119CE">
        <w:trPr>
          <w:trHeight w:val="567"/>
          <w:jc w:val="center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910CB" w:rsidP="00A119CE">
            <w:pPr>
              <w:ind w:left="360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Action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910CB" w:rsidP="00A119CE">
            <w:pPr>
              <w:ind w:left="-9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2019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910CB" w:rsidP="00A119CE">
            <w:pPr>
              <w:ind w:left="-56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Pr="00491B26" w:rsidRDefault="00B910CB" w:rsidP="00A119CE">
            <w:pPr>
              <w:ind w:left="-173"/>
              <w:jc w:val="center"/>
              <w:rPr>
                <w:rFonts w:ascii="Barlow" w:hAnsi="Barlow"/>
              </w:rPr>
            </w:pPr>
            <w:r w:rsidRPr="00491B26">
              <w:rPr>
                <w:rFonts w:ascii="Barlow" w:hAnsi="Barlow"/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B910CB" w:rsidRPr="00491B26" w:rsidRDefault="00B910CB" w:rsidP="00A119CE">
            <w:pPr>
              <w:jc w:val="center"/>
              <w:rPr>
                <w:rFonts w:ascii="Barlow" w:hAnsi="Barlow"/>
                <w:b/>
                <w:bCs/>
              </w:rPr>
            </w:pPr>
            <w:r w:rsidRPr="00491B26">
              <w:rPr>
                <w:rFonts w:ascii="Barlow" w:hAnsi="Barlow"/>
                <w:b/>
                <w:bCs/>
              </w:rPr>
              <w:t>Abstention</w:t>
            </w:r>
          </w:p>
        </w:tc>
      </w:tr>
      <w:tr w:rsidR="00B910CB" w:rsidRPr="00491B26" w:rsidTr="006F5FA9">
        <w:trPr>
          <w:trHeight w:val="303"/>
          <w:jc w:val="center"/>
        </w:trPr>
        <w:tc>
          <w:tcPr>
            <w:tcW w:w="42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10CB" w:rsidRDefault="00B910CB" w:rsidP="006F5FA9">
            <w:pPr>
              <w:pStyle w:val="NormalWeb"/>
              <w:spacing w:before="0" w:beforeAutospacing="0" w:after="0" w:afterAutospacing="0"/>
              <w:jc w:val="center"/>
              <w:rPr>
                <w:rFonts w:ascii="Barlow" w:hAnsi="Barlow" w:cs="Arial"/>
                <w:bCs/>
                <w:sz w:val="22"/>
              </w:rPr>
            </w:pPr>
            <w:r w:rsidRPr="006F5FA9">
              <w:rPr>
                <w:rFonts w:ascii="Barlow" w:hAnsi="Barlow" w:cs="Arial"/>
                <w:bCs/>
                <w:sz w:val="22"/>
              </w:rPr>
              <w:t>PLPDMA</w:t>
            </w:r>
          </w:p>
          <w:p w:rsidR="00423A6F" w:rsidRPr="006F5FA9" w:rsidRDefault="00423A6F" w:rsidP="006F5FA9">
            <w:pPr>
              <w:pStyle w:val="NormalWeb"/>
              <w:spacing w:before="0" w:beforeAutospacing="0" w:after="0" w:afterAutospacing="0"/>
              <w:jc w:val="center"/>
              <w:rPr>
                <w:rFonts w:ascii="Barlow" w:hAnsi="Barlow" w:cs="Arial"/>
                <w:bCs/>
                <w:sz w:val="22"/>
              </w:rPr>
            </w:pPr>
          </w:p>
          <w:p w:rsidR="00B910CB" w:rsidRDefault="00B910CB" w:rsidP="006F5FA9">
            <w:pPr>
              <w:pStyle w:val="NormalWeb"/>
              <w:spacing w:before="0" w:beforeAutospacing="0" w:after="0" w:afterAutospacing="0"/>
              <w:jc w:val="center"/>
              <w:rPr>
                <w:rFonts w:ascii="Barlow" w:hAnsi="Barlow" w:cs="Arial"/>
                <w:bCs/>
                <w:sz w:val="22"/>
              </w:rPr>
            </w:pPr>
            <w:r w:rsidRPr="006F5FA9">
              <w:rPr>
                <w:rFonts w:ascii="Barlow" w:hAnsi="Barlow" w:cs="Arial"/>
                <w:bCs/>
                <w:sz w:val="22"/>
              </w:rPr>
              <w:t>Tarification Incitative</w:t>
            </w:r>
          </w:p>
          <w:p w:rsidR="00423A6F" w:rsidRPr="006F5FA9" w:rsidRDefault="00423A6F" w:rsidP="006F5FA9">
            <w:pPr>
              <w:pStyle w:val="NormalWeb"/>
              <w:spacing w:before="0" w:beforeAutospacing="0" w:after="0" w:afterAutospacing="0"/>
              <w:jc w:val="center"/>
              <w:rPr>
                <w:rFonts w:ascii="Barlow" w:hAnsi="Barlow" w:cs="Arial"/>
                <w:bCs/>
                <w:sz w:val="22"/>
              </w:rPr>
            </w:pPr>
          </w:p>
          <w:p w:rsidR="00B910CB" w:rsidRDefault="00B910CB" w:rsidP="006F5FA9">
            <w:pPr>
              <w:pStyle w:val="NormalWeb"/>
              <w:spacing w:before="0" w:beforeAutospacing="0" w:after="0" w:afterAutospacing="0"/>
              <w:jc w:val="center"/>
              <w:rPr>
                <w:rFonts w:ascii="Barlow" w:hAnsi="Barlow" w:cs="Arial"/>
                <w:bCs/>
                <w:sz w:val="22"/>
              </w:rPr>
            </w:pPr>
            <w:r w:rsidRPr="006F5FA9">
              <w:rPr>
                <w:rFonts w:ascii="Barlow" w:hAnsi="Barlow" w:cs="Arial"/>
                <w:bCs/>
                <w:sz w:val="22"/>
              </w:rPr>
              <w:t>Information/formation sur Economie circulaire</w:t>
            </w:r>
          </w:p>
          <w:p w:rsidR="00423A6F" w:rsidRPr="006F5FA9" w:rsidRDefault="00423A6F" w:rsidP="006F5FA9">
            <w:pPr>
              <w:pStyle w:val="NormalWeb"/>
              <w:spacing w:before="0" w:beforeAutospacing="0" w:after="0" w:afterAutospacing="0"/>
              <w:jc w:val="center"/>
              <w:rPr>
                <w:rFonts w:ascii="Barlow" w:hAnsi="Barlow" w:cs="Arial"/>
                <w:bCs/>
                <w:sz w:val="22"/>
              </w:rPr>
            </w:pPr>
          </w:p>
          <w:p w:rsidR="00B910CB" w:rsidRPr="006F5FA9" w:rsidRDefault="00B910CB" w:rsidP="006F5FA9">
            <w:pPr>
              <w:pStyle w:val="NormalWeb"/>
              <w:spacing w:before="0" w:beforeAutospacing="0" w:after="0" w:afterAutospacing="0"/>
              <w:jc w:val="center"/>
              <w:rPr>
                <w:rFonts w:ascii="Barlow" w:hAnsi="Barlow" w:cs="Arial"/>
                <w:bCs/>
              </w:rPr>
            </w:pPr>
            <w:r w:rsidRPr="006F5FA9">
              <w:rPr>
                <w:rFonts w:ascii="Barlow" w:hAnsi="Barlow" w:cs="Arial"/>
                <w:bCs/>
                <w:sz w:val="22"/>
              </w:rPr>
              <w:t xml:space="preserve">Déploiement de l’Outil </w:t>
            </w:r>
            <w:proofErr w:type="spellStart"/>
            <w:r w:rsidRPr="006F5FA9">
              <w:rPr>
                <w:rFonts w:ascii="Barlow" w:hAnsi="Barlow" w:cs="Arial"/>
                <w:bCs/>
                <w:sz w:val="22"/>
              </w:rPr>
              <w:t>Act’if</w:t>
            </w:r>
            <w:proofErr w:type="spellEnd"/>
            <w:r w:rsidRPr="006F5FA9">
              <w:rPr>
                <w:rFonts w:ascii="Barlow" w:hAnsi="Barlow" w:cs="Arial"/>
                <w:bCs/>
                <w:sz w:val="22"/>
              </w:rPr>
              <w:t xml:space="preserve"> de la CCI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Default="00423A6F" w:rsidP="00A119CE">
            <w:pPr>
              <w:ind w:left="36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</w:t>
            </w:r>
          </w:p>
          <w:p w:rsidR="00423A6F" w:rsidRDefault="00423A6F" w:rsidP="00A119CE">
            <w:pPr>
              <w:ind w:left="36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  <w:p w:rsidR="00423A6F" w:rsidRDefault="00423A6F" w:rsidP="00A119CE">
            <w:pPr>
              <w:ind w:left="36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</w:t>
            </w:r>
          </w:p>
          <w:p w:rsidR="00423A6F" w:rsidRDefault="00423A6F" w:rsidP="00A119CE">
            <w:pPr>
              <w:ind w:left="36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  <w:p w:rsidR="00423A6F" w:rsidRPr="00491B26" w:rsidRDefault="00423A6F" w:rsidP="00423A6F">
            <w:pPr>
              <w:ind w:left="360"/>
              <w:rPr>
                <w:rFonts w:ascii="Barlow" w:hAnsi="Barlow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Default="00423A6F" w:rsidP="00A119CE">
            <w:pPr>
              <w:ind w:left="36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  <w:p w:rsidR="00423A6F" w:rsidRDefault="00423A6F" w:rsidP="00A119CE">
            <w:pPr>
              <w:ind w:left="36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  <w:p w:rsidR="00423A6F" w:rsidRDefault="00423A6F" w:rsidP="00A119CE">
            <w:pPr>
              <w:ind w:left="36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</w:t>
            </w:r>
          </w:p>
          <w:p w:rsidR="00423A6F" w:rsidRPr="00491B26" w:rsidRDefault="00423A6F" w:rsidP="00A119CE">
            <w:pPr>
              <w:ind w:left="36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2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0CB" w:rsidRDefault="00423A6F" w:rsidP="00A119CE">
            <w:pPr>
              <w:ind w:left="36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  <w:p w:rsidR="00423A6F" w:rsidRDefault="00423A6F" w:rsidP="00A119CE">
            <w:pPr>
              <w:ind w:left="36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  <w:p w:rsidR="00423A6F" w:rsidRDefault="00423A6F" w:rsidP="00A119CE">
            <w:pPr>
              <w:ind w:left="36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  <w:p w:rsidR="00423A6F" w:rsidRPr="00491B26" w:rsidRDefault="00423A6F" w:rsidP="00A119CE">
            <w:pPr>
              <w:ind w:left="36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0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B910CB" w:rsidRDefault="00423A6F" w:rsidP="00A119CE">
            <w:pPr>
              <w:ind w:left="36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4</w:t>
            </w:r>
          </w:p>
          <w:p w:rsidR="00423A6F" w:rsidRDefault="00423A6F" w:rsidP="00A119CE">
            <w:pPr>
              <w:ind w:left="36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3</w:t>
            </w:r>
          </w:p>
          <w:p w:rsidR="00423A6F" w:rsidRDefault="00423A6F" w:rsidP="00A119CE">
            <w:pPr>
              <w:ind w:left="36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5</w:t>
            </w:r>
          </w:p>
          <w:p w:rsidR="00423A6F" w:rsidRPr="00491B26" w:rsidRDefault="00423A6F" w:rsidP="00A119CE">
            <w:pPr>
              <w:ind w:left="360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3</w:t>
            </w:r>
          </w:p>
        </w:tc>
      </w:tr>
    </w:tbl>
    <w:p w:rsidR="00B910CB" w:rsidRPr="00B910CB" w:rsidRDefault="00B910CB" w:rsidP="00B910CB">
      <w:pPr>
        <w:rPr>
          <w:rFonts w:ascii="Barlow" w:hAnsi="Barlow"/>
        </w:rPr>
      </w:pPr>
    </w:p>
    <w:sectPr w:rsidR="00B910CB" w:rsidRPr="00B91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rlow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897"/>
    <w:multiLevelType w:val="hybridMultilevel"/>
    <w:tmpl w:val="0EB46FD8"/>
    <w:lvl w:ilvl="0" w:tplc="2BDE5A5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7C22CD"/>
    <w:multiLevelType w:val="hybridMultilevel"/>
    <w:tmpl w:val="9670CEDA"/>
    <w:lvl w:ilvl="0" w:tplc="089C8D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7B6360"/>
    <w:multiLevelType w:val="hybridMultilevel"/>
    <w:tmpl w:val="352EB060"/>
    <w:lvl w:ilvl="0" w:tplc="089C8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CCCC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3673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46E8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2AA6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38D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CF3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72F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08B1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5C116D1"/>
    <w:multiLevelType w:val="hybridMultilevel"/>
    <w:tmpl w:val="102CD6F0"/>
    <w:lvl w:ilvl="0" w:tplc="2BDE5A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61B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8C6D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ADA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082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8F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AC4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013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A14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CA56047"/>
    <w:multiLevelType w:val="hybridMultilevel"/>
    <w:tmpl w:val="5FACD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B6C0B"/>
    <w:multiLevelType w:val="hybridMultilevel"/>
    <w:tmpl w:val="6FE064B6"/>
    <w:lvl w:ilvl="0" w:tplc="FD4E3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0B2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492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62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85E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E6F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220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AA8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E2E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26"/>
    <w:rsid w:val="00047BD5"/>
    <w:rsid w:val="001B6113"/>
    <w:rsid w:val="00423A6F"/>
    <w:rsid w:val="00491B26"/>
    <w:rsid w:val="006F5FA9"/>
    <w:rsid w:val="0079446B"/>
    <w:rsid w:val="00820CE2"/>
    <w:rsid w:val="008D2134"/>
    <w:rsid w:val="008F752B"/>
    <w:rsid w:val="00950B0A"/>
    <w:rsid w:val="00B13A44"/>
    <w:rsid w:val="00B910CB"/>
    <w:rsid w:val="00B95265"/>
    <w:rsid w:val="00BA280E"/>
    <w:rsid w:val="00D4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B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B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3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7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CCTGV</dc:creator>
  <cp:lastModifiedBy>Elisa</cp:lastModifiedBy>
  <cp:revision>2</cp:revision>
  <dcterms:created xsi:type="dcterms:W3CDTF">2019-07-16T12:50:00Z</dcterms:created>
  <dcterms:modified xsi:type="dcterms:W3CDTF">2019-07-16T12:50:00Z</dcterms:modified>
</cp:coreProperties>
</file>